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F115" w14:textId="2B731AE8" w:rsidR="009E2004" w:rsidRDefault="3145CFAB" w:rsidP="1F3478F1">
      <w:pPr>
        <w:jc w:val="center"/>
        <w:rPr>
          <w:rFonts w:ascii="Calibri" w:eastAsia="Calibri" w:hAnsi="Calibri" w:cs="Calibri"/>
          <w:color w:val="000000" w:themeColor="text1"/>
          <w:sz w:val="28"/>
          <w:szCs w:val="28"/>
        </w:rPr>
      </w:pPr>
      <w:bookmarkStart w:id="0" w:name="_GoBack"/>
      <w:bookmarkEnd w:id="0"/>
      <w:r w:rsidRPr="1F3478F1">
        <w:rPr>
          <w:rFonts w:ascii="Calibri" w:eastAsia="Calibri" w:hAnsi="Calibri" w:cs="Calibri"/>
          <w:color w:val="000000" w:themeColor="text1"/>
          <w:sz w:val="28"/>
          <w:szCs w:val="28"/>
        </w:rPr>
        <w:t>Instructional and Student Affairs Council (ISA)</w:t>
      </w:r>
    </w:p>
    <w:p w14:paraId="6090EC08" w14:textId="5FB36EBC" w:rsidR="009E2004" w:rsidRDefault="3145CFAB" w:rsidP="1F3478F1">
      <w:pPr>
        <w:jc w:val="center"/>
        <w:rPr>
          <w:rFonts w:ascii="Calibri" w:eastAsia="Calibri" w:hAnsi="Calibri" w:cs="Calibri"/>
          <w:color w:val="000000" w:themeColor="text1"/>
          <w:sz w:val="28"/>
          <w:szCs w:val="28"/>
        </w:rPr>
      </w:pPr>
      <w:r w:rsidRPr="1F3478F1">
        <w:rPr>
          <w:rFonts w:ascii="Calibri" w:eastAsia="Calibri" w:hAnsi="Calibri" w:cs="Calibri"/>
          <w:color w:val="000000" w:themeColor="text1"/>
          <w:sz w:val="28"/>
          <w:szCs w:val="28"/>
        </w:rPr>
        <w:t xml:space="preserve">Meeting Minutes </w:t>
      </w:r>
    </w:p>
    <w:p w14:paraId="2586CD94" w14:textId="0A0457FE" w:rsidR="009E2004" w:rsidRDefault="009E2004" w:rsidP="1F3478F1">
      <w:pPr>
        <w:jc w:val="center"/>
        <w:rPr>
          <w:rFonts w:ascii="Calibri" w:eastAsia="Calibri" w:hAnsi="Calibri" w:cs="Calibri"/>
          <w:color w:val="000000" w:themeColor="text1"/>
          <w:sz w:val="28"/>
          <w:szCs w:val="28"/>
        </w:rPr>
      </w:pPr>
    </w:p>
    <w:p w14:paraId="5083C8C9" w14:textId="22F64AEF" w:rsidR="009E2004" w:rsidRDefault="009E2004" w:rsidP="1F3478F1">
      <w:pPr>
        <w:rPr>
          <w:rFonts w:ascii="Calibri" w:eastAsia="Calibri" w:hAnsi="Calibri" w:cs="Calibri"/>
          <w:color w:val="000000" w:themeColor="text1"/>
          <w:sz w:val="28"/>
          <w:szCs w:val="28"/>
        </w:rPr>
      </w:pPr>
    </w:p>
    <w:p w14:paraId="36D5E5A3" w14:textId="6A3961E1" w:rsidR="009E2004" w:rsidRDefault="3145CFAB" w:rsidP="1F3478F1">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 xml:space="preserve">Date-Location: </w:t>
      </w:r>
      <w:r w:rsidR="26084F47" w:rsidRPr="5F8EBCD4">
        <w:rPr>
          <w:rFonts w:ascii="Calibri" w:eastAsia="Calibri" w:hAnsi="Calibri" w:cs="Calibri"/>
          <w:color w:val="000000" w:themeColor="text1"/>
          <w:sz w:val="24"/>
          <w:szCs w:val="24"/>
        </w:rPr>
        <w:t>June 3, 2021</w:t>
      </w:r>
    </w:p>
    <w:p w14:paraId="3567506B" w14:textId="4648BBAD" w:rsidR="009E2004" w:rsidRDefault="3145CFAB" w:rsidP="1F3478F1">
      <w:pPr>
        <w:rPr>
          <w:rFonts w:ascii="Calibri" w:eastAsia="Calibri" w:hAnsi="Calibri" w:cs="Calibri"/>
          <w:color w:val="000000" w:themeColor="text1"/>
          <w:sz w:val="24"/>
          <w:szCs w:val="24"/>
        </w:rPr>
      </w:pPr>
      <w:r w:rsidRPr="1F3478F1">
        <w:rPr>
          <w:rFonts w:ascii="Calibri" w:eastAsia="Calibri" w:hAnsi="Calibri" w:cs="Calibri"/>
          <w:b/>
          <w:bCs/>
          <w:color w:val="000000" w:themeColor="text1"/>
          <w:sz w:val="24"/>
          <w:szCs w:val="24"/>
        </w:rPr>
        <w:t>Members Attendance</w:t>
      </w:r>
    </w:p>
    <w:tbl>
      <w:tblPr>
        <w:tblStyle w:val="TableGrid"/>
        <w:tblW w:w="0" w:type="auto"/>
        <w:tblLayout w:type="fixed"/>
        <w:tblLook w:val="04A0" w:firstRow="1" w:lastRow="0" w:firstColumn="1" w:lastColumn="0" w:noHBand="0" w:noVBand="1"/>
      </w:tblPr>
      <w:tblGrid>
        <w:gridCol w:w="3765"/>
        <w:gridCol w:w="885"/>
        <w:gridCol w:w="3780"/>
        <w:gridCol w:w="885"/>
      </w:tblGrid>
      <w:tr w:rsidR="1F3478F1" w14:paraId="72A0EDFE" w14:textId="77777777" w:rsidTr="5F8EBCD4">
        <w:tc>
          <w:tcPr>
            <w:tcW w:w="3765" w:type="dxa"/>
          </w:tcPr>
          <w:p w14:paraId="775F7385" w14:textId="5FBE903A" w:rsidR="1F3478F1" w:rsidRDefault="1F3478F1" w:rsidP="1F3478F1">
            <w:pPr>
              <w:spacing w:line="259" w:lineRule="auto"/>
              <w:rPr>
                <w:rFonts w:ascii="Calibri" w:eastAsia="Calibri" w:hAnsi="Calibri" w:cs="Calibri"/>
                <w:sz w:val="24"/>
                <w:szCs w:val="24"/>
              </w:rPr>
            </w:pPr>
            <w:r w:rsidRPr="1F3478F1">
              <w:rPr>
                <w:rFonts w:ascii="Calibri" w:eastAsia="Calibri" w:hAnsi="Calibri" w:cs="Calibri"/>
                <w:sz w:val="24"/>
                <w:szCs w:val="24"/>
              </w:rPr>
              <w:t>Group A-thru June 2022</w:t>
            </w:r>
          </w:p>
        </w:tc>
        <w:tc>
          <w:tcPr>
            <w:tcW w:w="885" w:type="dxa"/>
          </w:tcPr>
          <w:p w14:paraId="570C3FA2" w14:textId="50685F2E" w:rsidR="1F3478F1" w:rsidRDefault="1F3478F1" w:rsidP="1F3478F1">
            <w:pPr>
              <w:spacing w:line="259" w:lineRule="auto"/>
              <w:rPr>
                <w:rFonts w:ascii="Calibri" w:eastAsia="Calibri" w:hAnsi="Calibri" w:cs="Calibri"/>
                <w:sz w:val="24"/>
                <w:szCs w:val="24"/>
              </w:rPr>
            </w:pPr>
          </w:p>
        </w:tc>
        <w:tc>
          <w:tcPr>
            <w:tcW w:w="3780" w:type="dxa"/>
          </w:tcPr>
          <w:p w14:paraId="6CE31D74" w14:textId="2A30DCC5" w:rsidR="1F3478F1" w:rsidRDefault="1F3478F1" w:rsidP="1F3478F1">
            <w:pPr>
              <w:spacing w:line="259" w:lineRule="auto"/>
              <w:rPr>
                <w:rFonts w:ascii="Calibri" w:eastAsia="Calibri" w:hAnsi="Calibri" w:cs="Calibri"/>
                <w:sz w:val="24"/>
                <w:szCs w:val="24"/>
              </w:rPr>
            </w:pPr>
            <w:r w:rsidRPr="1F3478F1">
              <w:rPr>
                <w:rFonts w:ascii="Calibri" w:eastAsia="Calibri" w:hAnsi="Calibri" w:cs="Calibri"/>
                <w:sz w:val="24"/>
                <w:szCs w:val="24"/>
              </w:rPr>
              <w:t>Group B- thru June 2023</w:t>
            </w:r>
          </w:p>
        </w:tc>
        <w:tc>
          <w:tcPr>
            <w:tcW w:w="885" w:type="dxa"/>
          </w:tcPr>
          <w:p w14:paraId="1D90217E" w14:textId="0573A972" w:rsidR="1F3478F1" w:rsidRDefault="1F3478F1" w:rsidP="1F3478F1">
            <w:pPr>
              <w:spacing w:line="259" w:lineRule="auto"/>
              <w:rPr>
                <w:rFonts w:ascii="Calibri" w:eastAsia="Calibri" w:hAnsi="Calibri" w:cs="Calibri"/>
                <w:sz w:val="24"/>
                <w:szCs w:val="24"/>
              </w:rPr>
            </w:pPr>
          </w:p>
        </w:tc>
      </w:tr>
      <w:tr w:rsidR="1F3478F1" w14:paraId="6B1DBAA8" w14:textId="77777777" w:rsidTr="5F8EBCD4">
        <w:tc>
          <w:tcPr>
            <w:tcW w:w="3765" w:type="dxa"/>
          </w:tcPr>
          <w:p w14:paraId="00102EA5" w14:textId="37688AED" w:rsidR="1F3478F1" w:rsidRDefault="1F3478F1" w:rsidP="1F3478F1">
            <w:pPr>
              <w:spacing w:line="259" w:lineRule="auto"/>
              <w:rPr>
                <w:rFonts w:ascii="Calibri" w:eastAsia="Calibri" w:hAnsi="Calibri" w:cs="Calibri"/>
                <w:sz w:val="24"/>
                <w:szCs w:val="24"/>
              </w:rPr>
            </w:pPr>
            <w:r w:rsidRPr="1F3478F1">
              <w:rPr>
                <w:rFonts w:ascii="Calibri" w:eastAsia="Calibri" w:hAnsi="Calibri" w:cs="Calibri"/>
                <w:sz w:val="24"/>
                <w:szCs w:val="24"/>
              </w:rPr>
              <w:t>Carol Harrison</w:t>
            </w:r>
          </w:p>
        </w:tc>
        <w:tc>
          <w:tcPr>
            <w:tcW w:w="885" w:type="dxa"/>
          </w:tcPr>
          <w:p w14:paraId="328ACF0B" w14:textId="478DD32C" w:rsidR="1F3478F1" w:rsidRDefault="1F3478F1" w:rsidP="1F3478F1">
            <w:pPr>
              <w:spacing w:line="259" w:lineRule="auto"/>
              <w:rPr>
                <w:rFonts w:ascii="Calibri" w:eastAsia="Calibri" w:hAnsi="Calibri" w:cs="Calibri"/>
                <w:sz w:val="24"/>
                <w:szCs w:val="24"/>
              </w:rPr>
            </w:pPr>
          </w:p>
        </w:tc>
        <w:tc>
          <w:tcPr>
            <w:tcW w:w="3780" w:type="dxa"/>
          </w:tcPr>
          <w:p w14:paraId="39823FCC" w14:textId="0A243014" w:rsidR="1F3478F1" w:rsidRDefault="1F3478F1" w:rsidP="1F3478F1">
            <w:pPr>
              <w:spacing w:line="259" w:lineRule="auto"/>
              <w:rPr>
                <w:rFonts w:ascii="Calibri" w:eastAsia="Calibri" w:hAnsi="Calibri" w:cs="Calibri"/>
                <w:sz w:val="24"/>
                <w:szCs w:val="24"/>
              </w:rPr>
            </w:pPr>
            <w:r w:rsidRPr="1F3478F1">
              <w:rPr>
                <w:rFonts w:ascii="Calibri" w:eastAsia="Calibri" w:hAnsi="Calibri" w:cs="Calibri"/>
                <w:sz w:val="24"/>
                <w:szCs w:val="24"/>
              </w:rPr>
              <w:t xml:space="preserve">Patricia </w:t>
            </w:r>
            <w:proofErr w:type="spellStart"/>
            <w:r w:rsidRPr="1F3478F1">
              <w:rPr>
                <w:rFonts w:ascii="Calibri" w:eastAsia="Calibri" w:hAnsi="Calibri" w:cs="Calibri"/>
                <w:sz w:val="24"/>
                <w:szCs w:val="24"/>
              </w:rPr>
              <w:t>Meszaros</w:t>
            </w:r>
            <w:proofErr w:type="spellEnd"/>
          </w:p>
        </w:tc>
        <w:tc>
          <w:tcPr>
            <w:tcW w:w="885" w:type="dxa"/>
          </w:tcPr>
          <w:p w14:paraId="0336FD18" w14:textId="50B02300" w:rsidR="1F3478F1" w:rsidRDefault="49B3795A" w:rsidP="1F3478F1">
            <w:pPr>
              <w:spacing w:line="259" w:lineRule="auto"/>
              <w:rPr>
                <w:rFonts w:ascii="Calibri" w:eastAsia="Calibri" w:hAnsi="Calibri" w:cs="Calibri"/>
                <w:sz w:val="24"/>
                <w:szCs w:val="24"/>
              </w:rPr>
            </w:pPr>
            <w:r w:rsidRPr="5F8EBCD4">
              <w:rPr>
                <w:rFonts w:ascii="Calibri" w:eastAsia="Calibri" w:hAnsi="Calibri" w:cs="Calibri"/>
                <w:sz w:val="24"/>
                <w:szCs w:val="24"/>
              </w:rPr>
              <w:t>X</w:t>
            </w:r>
          </w:p>
        </w:tc>
      </w:tr>
      <w:tr w:rsidR="1F3478F1" w14:paraId="430571B5" w14:textId="77777777" w:rsidTr="5F8EBCD4">
        <w:tc>
          <w:tcPr>
            <w:tcW w:w="3765" w:type="dxa"/>
          </w:tcPr>
          <w:p w14:paraId="4BFF7558" w14:textId="7E44D9AA" w:rsidR="1F3478F1" w:rsidRDefault="118155AB" w:rsidP="0626D1A6">
            <w:pPr>
              <w:spacing w:line="259" w:lineRule="auto"/>
              <w:rPr>
                <w:rFonts w:ascii="Calibri" w:eastAsia="Calibri" w:hAnsi="Calibri" w:cs="Calibri"/>
                <w:sz w:val="24"/>
                <w:szCs w:val="24"/>
              </w:rPr>
            </w:pPr>
            <w:r w:rsidRPr="0626D1A6">
              <w:rPr>
                <w:rFonts w:ascii="Calibri" w:eastAsia="Calibri" w:hAnsi="Calibri" w:cs="Calibri"/>
                <w:sz w:val="24"/>
                <w:szCs w:val="24"/>
              </w:rPr>
              <w:t xml:space="preserve">Martha </w:t>
            </w:r>
            <w:proofErr w:type="spellStart"/>
            <w:r w:rsidRPr="0626D1A6">
              <w:rPr>
                <w:rFonts w:ascii="Calibri" w:eastAsia="Calibri" w:hAnsi="Calibri" w:cs="Calibri"/>
                <w:sz w:val="24"/>
                <w:szCs w:val="24"/>
              </w:rPr>
              <w:t>Maratta</w:t>
            </w:r>
            <w:proofErr w:type="spellEnd"/>
          </w:p>
        </w:tc>
        <w:tc>
          <w:tcPr>
            <w:tcW w:w="885" w:type="dxa"/>
          </w:tcPr>
          <w:p w14:paraId="7EC95F55" w14:textId="3C9C9744" w:rsidR="1F3478F1" w:rsidRDefault="41FDBDF0" w:rsidP="1F3478F1">
            <w:pPr>
              <w:spacing w:line="259" w:lineRule="auto"/>
              <w:rPr>
                <w:rFonts w:ascii="Calibri" w:eastAsia="Calibri" w:hAnsi="Calibri" w:cs="Calibri"/>
                <w:sz w:val="24"/>
                <w:szCs w:val="24"/>
              </w:rPr>
            </w:pPr>
            <w:r w:rsidRPr="5F8EBCD4">
              <w:rPr>
                <w:rFonts w:ascii="Calibri" w:eastAsia="Calibri" w:hAnsi="Calibri" w:cs="Calibri"/>
                <w:sz w:val="24"/>
                <w:szCs w:val="24"/>
              </w:rPr>
              <w:t>X</w:t>
            </w:r>
          </w:p>
        </w:tc>
        <w:tc>
          <w:tcPr>
            <w:tcW w:w="3780" w:type="dxa"/>
          </w:tcPr>
          <w:p w14:paraId="05CD346B" w14:textId="1B7311E2" w:rsidR="1F3478F1" w:rsidRDefault="1F3478F1" w:rsidP="1F3478F1">
            <w:pPr>
              <w:spacing w:line="259" w:lineRule="auto"/>
              <w:rPr>
                <w:rFonts w:ascii="Calibri" w:eastAsia="Calibri" w:hAnsi="Calibri" w:cs="Calibri"/>
                <w:sz w:val="24"/>
                <w:szCs w:val="24"/>
              </w:rPr>
            </w:pPr>
            <w:r w:rsidRPr="1F3478F1">
              <w:rPr>
                <w:rFonts w:ascii="Calibri" w:eastAsia="Calibri" w:hAnsi="Calibri" w:cs="Calibri"/>
                <w:sz w:val="24"/>
                <w:szCs w:val="24"/>
              </w:rPr>
              <w:t xml:space="preserve">Dana </w:t>
            </w:r>
            <w:proofErr w:type="spellStart"/>
            <w:r w:rsidRPr="1F3478F1">
              <w:rPr>
                <w:rFonts w:ascii="Calibri" w:eastAsia="Calibri" w:hAnsi="Calibri" w:cs="Calibri"/>
                <w:sz w:val="24"/>
                <w:szCs w:val="24"/>
              </w:rPr>
              <w:t>Venneri</w:t>
            </w:r>
            <w:proofErr w:type="spellEnd"/>
          </w:p>
        </w:tc>
        <w:tc>
          <w:tcPr>
            <w:tcW w:w="885" w:type="dxa"/>
          </w:tcPr>
          <w:p w14:paraId="5BEB6747" w14:textId="210E480A" w:rsidR="1F3478F1" w:rsidRDefault="7A25FD0F" w:rsidP="1F3478F1">
            <w:pPr>
              <w:spacing w:line="259" w:lineRule="auto"/>
              <w:rPr>
                <w:rFonts w:ascii="Calibri" w:eastAsia="Calibri" w:hAnsi="Calibri" w:cs="Calibri"/>
                <w:sz w:val="24"/>
                <w:szCs w:val="24"/>
              </w:rPr>
            </w:pPr>
            <w:r w:rsidRPr="5F8EBCD4">
              <w:rPr>
                <w:rFonts w:ascii="Calibri" w:eastAsia="Calibri" w:hAnsi="Calibri" w:cs="Calibri"/>
                <w:sz w:val="24"/>
                <w:szCs w:val="24"/>
              </w:rPr>
              <w:t>X</w:t>
            </w:r>
          </w:p>
        </w:tc>
      </w:tr>
      <w:tr w:rsidR="1F3478F1" w14:paraId="2C10D708" w14:textId="77777777" w:rsidTr="5F8EBCD4">
        <w:tc>
          <w:tcPr>
            <w:tcW w:w="3765" w:type="dxa"/>
          </w:tcPr>
          <w:p w14:paraId="4EE53231" w14:textId="70910394" w:rsidR="1F3478F1" w:rsidRDefault="1F3478F1" w:rsidP="1F3478F1">
            <w:pPr>
              <w:spacing w:line="259" w:lineRule="auto"/>
              <w:rPr>
                <w:rFonts w:ascii="Calibri" w:eastAsia="Calibri" w:hAnsi="Calibri" w:cs="Calibri"/>
                <w:sz w:val="24"/>
                <w:szCs w:val="24"/>
              </w:rPr>
            </w:pPr>
            <w:r w:rsidRPr="1F3478F1">
              <w:rPr>
                <w:rFonts w:ascii="Calibri" w:eastAsia="Calibri" w:hAnsi="Calibri" w:cs="Calibri"/>
                <w:sz w:val="24"/>
                <w:szCs w:val="24"/>
              </w:rPr>
              <w:t>Shaunda Holt</w:t>
            </w:r>
          </w:p>
        </w:tc>
        <w:tc>
          <w:tcPr>
            <w:tcW w:w="885" w:type="dxa"/>
          </w:tcPr>
          <w:p w14:paraId="2B2461B6" w14:textId="27157166" w:rsidR="1F3478F1" w:rsidRDefault="63F18464" w:rsidP="1F3478F1">
            <w:pPr>
              <w:spacing w:line="259" w:lineRule="auto"/>
              <w:rPr>
                <w:rFonts w:ascii="Calibri" w:eastAsia="Calibri" w:hAnsi="Calibri" w:cs="Calibri"/>
                <w:sz w:val="24"/>
                <w:szCs w:val="24"/>
              </w:rPr>
            </w:pPr>
            <w:r w:rsidRPr="5F8EBCD4">
              <w:rPr>
                <w:rFonts w:ascii="Calibri" w:eastAsia="Calibri" w:hAnsi="Calibri" w:cs="Calibri"/>
                <w:sz w:val="24"/>
                <w:szCs w:val="24"/>
              </w:rPr>
              <w:t>X</w:t>
            </w:r>
          </w:p>
        </w:tc>
        <w:tc>
          <w:tcPr>
            <w:tcW w:w="3780" w:type="dxa"/>
          </w:tcPr>
          <w:p w14:paraId="07A34AF6" w14:textId="58A354DF" w:rsidR="1F3478F1" w:rsidRDefault="1F3478F1" w:rsidP="1F3478F1">
            <w:pPr>
              <w:spacing w:line="259" w:lineRule="auto"/>
              <w:rPr>
                <w:rFonts w:ascii="Calibri" w:eastAsia="Calibri" w:hAnsi="Calibri" w:cs="Calibri"/>
                <w:sz w:val="24"/>
                <w:szCs w:val="24"/>
              </w:rPr>
            </w:pPr>
            <w:r w:rsidRPr="1F3478F1">
              <w:rPr>
                <w:rFonts w:ascii="Calibri" w:eastAsia="Calibri" w:hAnsi="Calibri" w:cs="Calibri"/>
                <w:sz w:val="24"/>
                <w:szCs w:val="24"/>
              </w:rPr>
              <w:t xml:space="preserve">Salman </w:t>
            </w:r>
            <w:proofErr w:type="spellStart"/>
            <w:r w:rsidRPr="1F3478F1">
              <w:rPr>
                <w:rFonts w:ascii="Calibri" w:eastAsia="Calibri" w:hAnsi="Calibri" w:cs="Calibri"/>
                <w:sz w:val="24"/>
                <w:szCs w:val="24"/>
              </w:rPr>
              <w:t>Zafarullah</w:t>
            </w:r>
            <w:proofErr w:type="spellEnd"/>
          </w:p>
        </w:tc>
        <w:tc>
          <w:tcPr>
            <w:tcW w:w="885" w:type="dxa"/>
          </w:tcPr>
          <w:p w14:paraId="03238460" w14:textId="56226D69" w:rsidR="1F3478F1" w:rsidRDefault="5361DE3C" w:rsidP="1F3478F1">
            <w:pPr>
              <w:spacing w:line="259" w:lineRule="auto"/>
              <w:rPr>
                <w:rFonts w:ascii="Calibri" w:eastAsia="Calibri" w:hAnsi="Calibri" w:cs="Calibri"/>
                <w:sz w:val="24"/>
                <w:szCs w:val="24"/>
              </w:rPr>
            </w:pPr>
            <w:r w:rsidRPr="5F8EBCD4">
              <w:rPr>
                <w:rFonts w:ascii="Calibri" w:eastAsia="Calibri" w:hAnsi="Calibri" w:cs="Calibri"/>
                <w:sz w:val="24"/>
                <w:szCs w:val="24"/>
              </w:rPr>
              <w:t>X</w:t>
            </w:r>
          </w:p>
        </w:tc>
      </w:tr>
      <w:tr w:rsidR="1F3478F1" w14:paraId="376F2020" w14:textId="77777777" w:rsidTr="5F8EBCD4">
        <w:tc>
          <w:tcPr>
            <w:tcW w:w="3765" w:type="dxa"/>
          </w:tcPr>
          <w:p w14:paraId="33CEE8A6" w14:textId="2D70E543" w:rsidR="1F3478F1" w:rsidRDefault="1F3478F1" w:rsidP="1F3478F1">
            <w:pPr>
              <w:spacing w:line="259" w:lineRule="auto"/>
              <w:rPr>
                <w:rFonts w:ascii="Calibri" w:eastAsia="Calibri" w:hAnsi="Calibri" w:cs="Calibri"/>
                <w:sz w:val="24"/>
                <w:szCs w:val="24"/>
              </w:rPr>
            </w:pPr>
            <w:r w:rsidRPr="1F3478F1">
              <w:rPr>
                <w:rFonts w:ascii="Calibri" w:eastAsia="Calibri" w:hAnsi="Calibri" w:cs="Calibri"/>
                <w:sz w:val="24"/>
                <w:szCs w:val="24"/>
              </w:rPr>
              <w:t xml:space="preserve">Andrea </w:t>
            </w:r>
            <w:proofErr w:type="spellStart"/>
            <w:r w:rsidRPr="1F3478F1">
              <w:rPr>
                <w:rFonts w:ascii="Calibri" w:eastAsia="Calibri" w:hAnsi="Calibri" w:cs="Calibri"/>
                <w:sz w:val="24"/>
                <w:szCs w:val="24"/>
              </w:rPr>
              <w:t>Ronaldi</w:t>
            </w:r>
            <w:proofErr w:type="spellEnd"/>
          </w:p>
        </w:tc>
        <w:tc>
          <w:tcPr>
            <w:tcW w:w="885" w:type="dxa"/>
          </w:tcPr>
          <w:p w14:paraId="657532A9" w14:textId="7C95270F" w:rsidR="1F3478F1" w:rsidRDefault="5EE127C0" w:rsidP="1F3478F1">
            <w:pPr>
              <w:spacing w:line="259" w:lineRule="auto"/>
              <w:rPr>
                <w:rFonts w:ascii="Calibri" w:eastAsia="Calibri" w:hAnsi="Calibri" w:cs="Calibri"/>
                <w:sz w:val="24"/>
                <w:szCs w:val="24"/>
              </w:rPr>
            </w:pPr>
            <w:r w:rsidRPr="5F8EBCD4">
              <w:rPr>
                <w:rFonts w:ascii="Calibri" w:eastAsia="Calibri" w:hAnsi="Calibri" w:cs="Calibri"/>
                <w:sz w:val="24"/>
                <w:szCs w:val="24"/>
              </w:rPr>
              <w:t>X</w:t>
            </w:r>
          </w:p>
        </w:tc>
        <w:tc>
          <w:tcPr>
            <w:tcW w:w="3780" w:type="dxa"/>
          </w:tcPr>
          <w:p w14:paraId="4144B5AE" w14:textId="56920972" w:rsidR="1F3478F1" w:rsidRDefault="1F3478F1" w:rsidP="1F3478F1">
            <w:pPr>
              <w:spacing w:line="259" w:lineRule="auto"/>
              <w:rPr>
                <w:rFonts w:ascii="Calibri" w:eastAsia="Calibri" w:hAnsi="Calibri" w:cs="Calibri"/>
                <w:sz w:val="24"/>
                <w:szCs w:val="24"/>
              </w:rPr>
            </w:pPr>
            <w:r w:rsidRPr="1F3478F1">
              <w:rPr>
                <w:rFonts w:ascii="Calibri" w:eastAsia="Calibri" w:hAnsi="Calibri" w:cs="Calibri"/>
                <w:sz w:val="24"/>
                <w:szCs w:val="24"/>
              </w:rPr>
              <w:t>Kelly Winters (co-chair)</w:t>
            </w:r>
          </w:p>
        </w:tc>
        <w:tc>
          <w:tcPr>
            <w:tcW w:w="885" w:type="dxa"/>
          </w:tcPr>
          <w:p w14:paraId="14203F34" w14:textId="56314BF4" w:rsidR="1F3478F1" w:rsidRDefault="1F3478F1" w:rsidP="1F3478F1">
            <w:pPr>
              <w:spacing w:line="259" w:lineRule="auto"/>
              <w:rPr>
                <w:rFonts w:ascii="Calibri" w:eastAsia="Calibri" w:hAnsi="Calibri" w:cs="Calibri"/>
                <w:sz w:val="24"/>
                <w:szCs w:val="24"/>
              </w:rPr>
            </w:pPr>
          </w:p>
        </w:tc>
      </w:tr>
      <w:tr w:rsidR="1F3478F1" w14:paraId="281F9908" w14:textId="77777777" w:rsidTr="5F8EBCD4">
        <w:tc>
          <w:tcPr>
            <w:tcW w:w="3765" w:type="dxa"/>
          </w:tcPr>
          <w:p w14:paraId="1FEED3B6" w14:textId="5A6DD22E" w:rsidR="1F3478F1" w:rsidRDefault="1F3478F1" w:rsidP="1F3478F1">
            <w:pPr>
              <w:spacing w:line="259" w:lineRule="auto"/>
              <w:rPr>
                <w:rFonts w:ascii="Calibri" w:eastAsia="Calibri" w:hAnsi="Calibri" w:cs="Calibri"/>
                <w:sz w:val="24"/>
                <w:szCs w:val="24"/>
              </w:rPr>
            </w:pPr>
            <w:r w:rsidRPr="1F3478F1">
              <w:rPr>
                <w:rFonts w:ascii="Calibri" w:eastAsia="Calibri" w:hAnsi="Calibri" w:cs="Calibri"/>
                <w:sz w:val="24"/>
                <w:szCs w:val="24"/>
              </w:rPr>
              <w:t xml:space="preserve">Lisa </w:t>
            </w:r>
            <w:proofErr w:type="spellStart"/>
            <w:r w:rsidRPr="1F3478F1">
              <w:rPr>
                <w:rFonts w:ascii="Calibri" w:eastAsia="Calibri" w:hAnsi="Calibri" w:cs="Calibri"/>
                <w:sz w:val="24"/>
                <w:szCs w:val="24"/>
              </w:rPr>
              <w:t>Lynk</w:t>
            </w:r>
            <w:proofErr w:type="spellEnd"/>
            <w:r w:rsidRPr="1F3478F1">
              <w:rPr>
                <w:rFonts w:ascii="Calibri" w:eastAsia="Calibri" w:hAnsi="Calibri" w:cs="Calibri"/>
                <w:sz w:val="24"/>
                <w:szCs w:val="24"/>
              </w:rPr>
              <w:t>-Smith</w:t>
            </w:r>
          </w:p>
        </w:tc>
        <w:tc>
          <w:tcPr>
            <w:tcW w:w="885" w:type="dxa"/>
          </w:tcPr>
          <w:p w14:paraId="6A435014" w14:textId="63256D0D" w:rsidR="1F3478F1" w:rsidRDefault="1F3478F1" w:rsidP="1F3478F1">
            <w:pPr>
              <w:spacing w:line="259" w:lineRule="auto"/>
              <w:rPr>
                <w:rFonts w:ascii="Calibri" w:eastAsia="Calibri" w:hAnsi="Calibri" w:cs="Calibri"/>
                <w:sz w:val="24"/>
                <w:szCs w:val="24"/>
              </w:rPr>
            </w:pPr>
          </w:p>
        </w:tc>
        <w:tc>
          <w:tcPr>
            <w:tcW w:w="3780" w:type="dxa"/>
          </w:tcPr>
          <w:p w14:paraId="39569E5C" w14:textId="4E7EC85A" w:rsidR="1F3478F1" w:rsidRDefault="1F3478F1" w:rsidP="1F3478F1">
            <w:pPr>
              <w:spacing w:line="259" w:lineRule="auto"/>
              <w:rPr>
                <w:rFonts w:ascii="Calibri" w:eastAsia="Calibri" w:hAnsi="Calibri" w:cs="Calibri"/>
                <w:sz w:val="24"/>
                <w:szCs w:val="24"/>
              </w:rPr>
            </w:pPr>
            <w:r w:rsidRPr="1F3478F1">
              <w:rPr>
                <w:rFonts w:ascii="Calibri" w:eastAsia="Calibri" w:hAnsi="Calibri" w:cs="Calibri"/>
                <w:sz w:val="24"/>
                <w:szCs w:val="24"/>
              </w:rPr>
              <w:t>Stephanie McCaslin(co-chair)</w:t>
            </w:r>
          </w:p>
        </w:tc>
        <w:tc>
          <w:tcPr>
            <w:tcW w:w="885" w:type="dxa"/>
          </w:tcPr>
          <w:p w14:paraId="468BD2B4" w14:textId="0B78EFA5" w:rsidR="1F3478F1" w:rsidRDefault="38DB812E" w:rsidP="1F3478F1">
            <w:pPr>
              <w:spacing w:line="259" w:lineRule="auto"/>
              <w:rPr>
                <w:rFonts w:ascii="Calibri" w:eastAsia="Calibri" w:hAnsi="Calibri" w:cs="Calibri"/>
                <w:sz w:val="24"/>
                <w:szCs w:val="24"/>
              </w:rPr>
            </w:pPr>
            <w:r w:rsidRPr="5F8EBCD4">
              <w:rPr>
                <w:rFonts w:ascii="Calibri" w:eastAsia="Calibri" w:hAnsi="Calibri" w:cs="Calibri"/>
                <w:sz w:val="24"/>
                <w:szCs w:val="24"/>
              </w:rPr>
              <w:t>X</w:t>
            </w:r>
          </w:p>
        </w:tc>
      </w:tr>
    </w:tbl>
    <w:p w14:paraId="4479A618" w14:textId="15A848C2" w:rsidR="009E2004" w:rsidRDefault="009E2004" w:rsidP="1F3478F1">
      <w:pPr>
        <w:rPr>
          <w:rFonts w:ascii="Calibri" w:eastAsia="Calibri" w:hAnsi="Calibri" w:cs="Calibri"/>
          <w:color w:val="000000" w:themeColor="text1"/>
          <w:sz w:val="24"/>
          <w:szCs w:val="24"/>
        </w:rPr>
      </w:pPr>
    </w:p>
    <w:p w14:paraId="0BCF7F0F" w14:textId="52160504" w:rsidR="009E2004" w:rsidRDefault="3145CFAB" w:rsidP="1F3478F1">
      <w:pPr>
        <w:rPr>
          <w:rFonts w:ascii="Calibri" w:eastAsia="Calibri" w:hAnsi="Calibri" w:cs="Calibri"/>
          <w:color w:val="000000" w:themeColor="text1"/>
          <w:sz w:val="24"/>
          <w:szCs w:val="24"/>
        </w:rPr>
      </w:pPr>
      <w:r w:rsidRPr="1F3478F1">
        <w:rPr>
          <w:rFonts w:ascii="Calibri" w:eastAsia="Calibri" w:hAnsi="Calibri" w:cs="Calibri"/>
          <w:b/>
          <w:bCs/>
          <w:color w:val="000000" w:themeColor="text1"/>
          <w:sz w:val="24"/>
          <w:szCs w:val="24"/>
        </w:rPr>
        <w:t>Guests Attendance</w:t>
      </w:r>
    </w:p>
    <w:tbl>
      <w:tblPr>
        <w:tblStyle w:val="TableGrid"/>
        <w:tblW w:w="0" w:type="auto"/>
        <w:tblLayout w:type="fixed"/>
        <w:tblLook w:val="04A0" w:firstRow="1" w:lastRow="0" w:firstColumn="1" w:lastColumn="0" w:noHBand="0" w:noVBand="1"/>
      </w:tblPr>
      <w:tblGrid>
        <w:gridCol w:w="4665"/>
        <w:gridCol w:w="4665"/>
      </w:tblGrid>
      <w:tr w:rsidR="1F3478F1" w14:paraId="7B929888" w14:textId="77777777" w:rsidTr="5F8EBCD4">
        <w:tc>
          <w:tcPr>
            <w:tcW w:w="4665" w:type="dxa"/>
          </w:tcPr>
          <w:p w14:paraId="3F348173" w14:textId="6746CE0F" w:rsidR="1F3478F1" w:rsidRDefault="1F3478F1" w:rsidP="1F3478F1">
            <w:pPr>
              <w:spacing w:line="259" w:lineRule="auto"/>
              <w:rPr>
                <w:rFonts w:ascii="Calibri" w:eastAsia="Calibri" w:hAnsi="Calibri" w:cs="Calibri"/>
                <w:sz w:val="24"/>
                <w:szCs w:val="24"/>
              </w:rPr>
            </w:pPr>
            <w:r w:rsidRPr="1F3478F1">
              <w:rPr>
                <w:rFonts w:ascii="Calibri" w:eastAsia="Calibri" w:hAnsi="Calibri" w:cs="Calibri"/>
                <w:sz w:val="24"/>
                <w:szCs w:val="24"/>
              </w:rPr>
              <w:t>Name</w:t>
            </w:r>
          </w:p>
        </w:tc>
        <w:tc>
          <w:tcPr>
            <w:tcW w:w="4665" w:type="dxa"/>
          </w:tcPr>
          <w:p w14:paraId="78E8418E" w14:textId="1AA3F52B" w:rsidR="1F3478F1" w:rsidRDefault="1F3478F1" w:rsidP="1F3478F1">
            <w:pPr>
              <w:spacing w:line="259" w:lineRule="auto"/>
              <w:rPr>
                <w:rFonts w:ascii="Calibri" w:eastAsia="Calibri" w:hAnsi="Calibri" w:cs="Calibri"/>
                <w:sz w:val="24"/>
                <w:szCs w:val="24"/>
              </w:rPr>
            </w:pPr>
            <w:r w:rsidRPr="1F3478F1">
              <w:rPr>
                <w:rFonts w:ascii="Calibri" w:eastAsia="Calibri" w:hAnsi="Calibri" w:cs="Calibri"/>
                <w:sz w:val="24"/>
                <w:szCs w:val="24"/>
              </w:rPr>
              <w:t>Committee</w:t>
            </w:r>
          </w:p>
        </w:tc>
      </w:tr>
      <w:tr w:rsidR="1F3478F1" w14:paraId="403A6DF1" w14:textId="77777777" w:rsidTr="5F8EBCD4">
        <w:tc>
          <w:tcPr>
            <w:tcW w:w="4665" w:type="dxa"/>
          </w:tcPr>
          <w:p w14:paraId="6A9C8A5F" w14:textId="65E05296" w:rsidR="1F3478F1" w:rsidRDefault="7360A4AD" w:rsidP="1F3478F1">
            <w:pPr>
              <w:spacing w:line="259" w:lineRule="auto"/>
              <w:rPr>
                <w:rFonts w:ascii="Calibri" w:eastAsia="Calibri" w:hAnsi="Calibri" w:cs="Calibri"/>
                <w:sz w:val="24"/>
                <w:szCs w:val="24"/>
              </w:rPr>
            </w:pPr>
            <w:r w:rsidRPr="5F8EBCD4">
              <w:rPr>
                <w:rFonts w:ascii="Calibri" w:eastAsia="Calibri" w:hAnsi="Calibri" w:cs="Calibri"/>
                <w:sz w:val="24"/>
                <w:szCs w:val="24"/>
              </w:rPr>
              <w:t xml:space="preserve">Shelby Potts </w:t>
            </w:r>
          </w:p>
        </w:tc>
        <w:tc>
          <w:tcPr>
            <w:tcW w:w="4665" w:type="dxa"/>
          </w:tcPr>
          <w:p w14:paraId="55448C44" w14:textId="17E2B1F3" w:rsidR="1F3478F1" w:rsidRDefault="7360A4AD" w:rsidP="1F3478F1">
            <w:pPr>
              <w:spacing w:line="259" w:lineRule="auto"/>
              <w:rPr>
                <w:rFonts w:ascii="Calibri" w:eastAsia="Calibri" w:hAnsi="Calibri" w:cs="Calibri"/>
                <w:sz w:val="24"/>
                <w:szCs w:val="24"/>
              </w:rPr>
            </w:pPr>
            <w:r w:rsidRPr="5F8EBCD4">
              <w:rPr>
                <w:rFonts w:ascii="Calibri" w:eastAsia="Calibri" w:hAnsi="Calibri" w:cs="Calibri"/>
                <w:sz w:val="24"/>
                <w:szCs w:val="24"/>
              </w:rPr>
              <w:t>K-16</w:t>
            </w:r>
          </w:p>
        </w:tc>
      </w:tr>
      <w:tr w:rsidR="1F3478F1" w14:paraId="72410293" w14:textId="77777777" w:rsidTr="5F8EBCD4">
        <w:tc>
          <w:tcPr>
            <w:tcW w:w="4665" w:type="dxa"/>
          </w:tcPr>
          <w:p w14:paraId="2BA9330E" w14:textId="605FAE69" w:rsidR="1F3478F1" w:rsidRDefault="7360A4AD" w:rsidP="1F3478F1">
            <w:pPr>
              <w:spacing w:line="259" w:lineRule="auto"/>
              <w:rPr>
                <w:rFonts w:ascii="Calibri" w:eastAsia="Calibri" w:hAnsi="Calibri" w:cs="Calibri"/>
                <w:sz w:val="24"/>
                <w:szCs w:val="24"/>
              </w:rPr>
            </w:pPr>
            <w:r w:rsidRPr="5F8EBCD4">
              <w:rPr>
                <w:rFonts w:ascii="Calibri" w:eastAsia="Calibri" w:hAnsi="Calibri" w:cs="Calibri"/>
                <w:sz w:val="24"/>
                <w:szCs w:val="24"/>
              </w:rPr>
              <w:t>Tracy Harris</w:t>
            </w:r>
          </w:p>
        </w:tc>
        <w:tc>
          <w:tcPr>
            <w:tcW w:w="4665" w:type="dxa"/>
          </w:tcPr>
          <w:p w14:paraId="20E08A48" w14:textId="552923D3" w:rsidR="1F3478F1" w:rsidRDefault="1F3478F1" w:rsidP="1F3478F1">
            <w:pPr>
              <w:spacing w:line="259" w:lineRule="auto"/>
              <w:rPr>
                <w:rFonts w:ascii="Calibri" w:eastAsia="Calibri" w:hAnsi="Calibri" w:cs="Calibri"/>
                <w:sz w:val="24"/>
                <w:szCs w:val="24"/>
              </w:rPr>
            </w:pPr>
          </w:p>
        </w:tc>
      </w:tr>
      <w:tr w:rsidR="1F3478F1" w14:paraId="52A201C2" w14:textId="77777777" w:rsidTr="5F8EBCD4">
        <w:tc>
          <w:tcPr>
            <w:tcW w:w="4665" w:type="dxa"/>
          </w:tcPr>
          <w:p w14:paraId="4A70E63C" w14:textId="697D9E04" w:rsidR="1F3478F1" w:rsidRDefault="7360A4AD" w:rsidP="1F3478F1">
            <w:pPr>
              <w:spacing w:line="259" w:lineRule="auto"/>
              <w:rPr>
                <w:rFonts w:ascii="Calibri" w:eastAsia="Calibri" w:hAnsi="Calibri" w:cs="Calibri"/>
                <w:sz w:val="24"/>
                <w:szCs w:val="24"/>
              </w:rPr>
            </w:pPr>
            <w:r w:rsidRPr="5F8EBCD4">
              <w:rPr>
                <w:rFonts w:ascii="Calibri" w:eastAsia="Calibri" w:hAnsi="Calibri" w:cs="Calibri"/>
                <w:sz w:val="24"/>
                <w:szCs w:val="24"/>
              </w:rPr>
              <w:t>Ellen Flowers Fields</w:t>
            </w:r>
          </w:p>
        </w:tc>
        <w:tc>
          <w:tcPr>
            <w:tcW w:w="4665" w:type="dxa"/>
          </w:tcPr>
          <w:p w14:paraId="50F4F37A" w14:textId="2C2AC4DD" w:rsidR="1F3478F1" w:rsidRDefault="1F3478F1" w:rsidP="1F3478F1">
            <w:pPr>
              <w:spacing w:line="259" w:lineRule="auto"/>
              <w:rPr>
                <w:rFonts w:ascii="Calibri" w:eastAsia="Calibri" w:hAnsi="Calibri" w:cs="Calibri"/>
                <w:sz w:val="24"/>
                <w:szCs w:val="24"/>
              </w:rPr>
            </w:pPr>
          </w:p>
        </w:tc>
      </w:tr>
      <w:tr w:rsidR="1F3478F1" w14:paraId="19770373" w14:textId="77777777" w:rsidTr="5F8EBCD4">
        <w:tc>
          <w:tcPr>
            <w:tcW w:w="4665" w:type="dxa"/>
          </w:tcPr>
          <w:p w14:paraId="6E8666F4" w14:textId="0EE93DB4" w:rsidR="1F3478F1" w:rsidRDefault="1F3478F1" w:rsidP="1F3478F1">
            <w:pPr>
              <w:spacing w:line="259" w:lineRule="auto"/>
              <w:rPr>
                <w:rFonts w:ascii="Calibri" w:eastAsia="Calibri" w:hAnsi="Calibri" w:cs="Calibri"/>
                <w:sz w:val="24"/>
                <w:szCs w:val="24"/>
              </w:rPr>
            </w:pPr>
          </w:p>
        </w:tc>
        <w:tc>
          <w:tcPr>
            <w:tcW w:w="4665" w:type="dxa"/>
          </w:tcPr>
          <w:p w14:paraId="07B9D461" w14:textId="1C704589" w:rsidR="1F3478F1" w:rsidRDefault="1F3478F1" w:rsidP="1F3478F1">
            <w:pPr>
              <w:spacing w:line="259" w:lineRule="auto"/>
              <w:rPr>
                <w:rFonts w:ascii="Calibri" w:eastAsia="Calibri" w:hAnsi="Calibri" w:cs="Calibri"/>
                <w:sz w:val="24"/>
                <w:szCs w:val="24"/>
              </w:rPr>
            </w:pPr>
          </w:p>
        </w:tc>
      </w:tr>
    </w:tbl>
    <w:p w14:paraId="73C7BF71" w14:textId="1AF4C2BB" w:rsidR="009E2004" w:rsidRDefault="009E2004" w:rsidP="1F3478F1">
      <w:pPr>
        <w:rPr>
          <w:rFonts w:ascii="Calibri" w:eastAsia="Calibri" w:hAnsi="Calibri" w:cs="Calibri"/>
          <w:color w:val="000000" w:themeColor="text1"/>
          <w:sz w:val="24"/>
          <w:szCs w:val="24"/>
        </w:rPr>
      </w:pPr>
    </w:p>
    <w:p w14:paraId="3DFF1535" w14:textId="46D1DB1C" w:rsidR="009E2004" w:rsidRDefault="009E2004" w:rsidP="1F3478F1">
      <w:pPr>
        <w:rPr>
          <w:rFonts w:ascii="Calibri" w:eastAsia="Calibri" w:hAnsi="Calibri" w:cs="Calibri"/>
          <w:color w:val="000000" w:themeColor="text1"/>
          <w:sz w:val="24"/>
          <w:szCs w:val="24"/>
        </w:rPr>
      </w:pPr>
    </w:p>
    <w:p w14:paraId="18B935D1" w14:textId="3598B1D4" w:rsidR="009E2004" w:rsidRDefault="009E2004" w:rsidP="1F3478F1">
      <w:pPr>
        <w:rPr>
          <w:rFonts w:ascii="Calibri" w:eastAsia="Calibri" w:hAnsi="Calibri" w:cs="Calibri"/>
          <w:color w:val="000000" w:themeColor="text1"/>
          <w:sz w:val="24"/>
          <w:szCs w:val="24"/>
        </w:rPr>
      </w:pPr>
    </w:p>
    <w:p w14:paraId="69C7D708" w14:textId="5571224C" w:rsidR="009E2004" w:rsidRDefault="3145CFAB" w:rsidP="1F3478F1">
      <w:pPr>
        <w:rPr>
          <w:rFonts w:ascii="Calibri" w:eastAsia="Calibri" w:hAnsi="Calibri" w:cs="Calibri"/>
          <w:color w:val="000000" w:themeColor="text1"/>
          <w:sz w:val="24"/>
          <w:szCs w:val="24"/>
        </w:rPr>
      </w:pPr>
      <w:r w:rsidRPr="1F3478F1">
        <w:rPr>
          <w:rFonts w:ascii="Calibri" w:eastAsia="Calibri" w:hAnsi="Calibri" w:cs="Calibri"/>
          <w:b/>
          <w:bCs/>
          <w:color w:val="000000" w:themeColor="text1"/>
          <w:sz w:val="24"/>
          <w:szCs w:val="24"/>
        </w:rPr>
        <w:t xml:space="preserve">Agenda:  </w:t>
      </w:r>
    </w:p>
    <w:p w14:paraId="559E1037" w14:textId="45A46F4B" w:rsidR="009E2004" w:rsidRDefault="3145CFAB" w:rsidP="1F3478F1">
      <w:pPr>
        <w:pStyle w:val="ListParagraph"/>
        <w:spacing w:beforeAutospacing="1" w:afterAutospacing="1" w:line="240" w:lineRule="auto"/>
        <w:ind w:left="1080"/>
        <w:rPr>
          <w:rFonts w:eastAsiaTheme="minorEastAsia"/>
          <w:b/>
          <w:bCs/>
          <w:color w:val="000000" w:themeColor="text1"/>
          <w:sz w:val="24"/>
          <w:szCs w:val="24"/>
        </w:rPr>
      </w:pPr>
      <w:r w:rsidRPr="1F3478F1">
        <w:rPr>
          <w:rFonts w:ascii="Calibri" w:eastAsia="Calibri" w:hAnsi="Calibri" w:cs="Calibri"/>
          <w:b/>
          <w:bCs/>
          <w:color w:val="000000" w:themeColor="text1"/>
          <w:sz w:val="24"/>
          <w:szCs w:val="24"/>
        </w:rPr>
        <w:t>Review Agenda</w:t>
      </w:r>
      <w:r w:rsidRPr="1F3478F1">
        <w:rPr>
          <w:rFonts w:ascii="Calibri" w:eastAsia="Calibri" w:hAnsi="Calibri" w:cs="Calibri"/>
          <w:color w:val="000000" w:themeColor="text1"/>
          <w:sz w:val="24"/>
          <w:szCs w:val="24"/>
        </w:rPr>
        <w:t> </w:t>
      </w:r>
    </w:p>
    <w:p w14:paraId="634D7E7D" w14:textId="11511839" w:rsidR="009E2004" w:rsidRDefault="3145CFAB" w:rsidP="1F3478F1">
      <w:pPr>
        <w:pStyle w:val="ListParagraph"/>
        <w:spacing w:beforeAutospacing="1" w:afterAutospacing="1" w:line="240" w:lineRule="auto"/>
        <w:ind w:left="1080"/>
        <w:rPr>
          <w:rFonts w:eastAsiaTheme="minorEastAsia"/>
          <w:b/>
          <w:bCs/>
          <w:color w:val="000000" w:themeColor="text1"/>
          <w:sz w:val="24"/>
          <w:szCs w:val="24"/>
        </w:rPr>
      </w:pPr>
      <w:r w:rsidRPr="1F3478F1">
        <w:rPr>
          <w:rFonts w:ascii="Calibri" w:eastAsia="Calibri" w:hAnsi="Calibri" w:cs="Calibri"/>
          <w:b/>
          <w:bCs/>
          <w:color w:val="000000" w:themeColor="text1"/>
          <w:sz w:val="24"/>
          <w:szCs w:val="24"/>
        </w:rPr>
        <w:t>Approve previous meeting’s minutes. </w:t>
      </w:r>
      <w:r w:rsidRPr="1F3478F1">
        <w:rPr>
          <w:rFonts w:ascii="Calibri" w:eastAsia="Calibri" w:hAnsi="Calibri" w:cs="Calibri"/>
          <w:color w:val="000000" w:themeColor="text1"/>
          <w:sz w:val="24"/>
          <w:szCs w:val="24"/>
        </w:rPr>
        <w:t> </w:t>
      </w:r>
    </w:p>
    <w:p w14:paraId="5F1C4878" w14:textId="50F7225B" w:rsidR="009E2004" w:rsidRDefault="3145CFAB" w:rsidP="1F3478F1">
      <w:pPr>
        <w:pStyle w:val="ListParagraph"/>
        <w:spacing w:beforeAutospacing="1" w:afterAutospacing="1" w:line="240" w:lineRule="auto"/>
        <w:ind w:left="1080"/>
        <w:rPr>
          <w:rFonts w:eastAsiaTheme="minorEastAsia"/>
          <w:b/>
          <w:bCs/>
          <w:color w:val="000000" w:themeColor="text1"/>
          <w:sz w:val="24"/>
          <w:szCs w:val="24"/>
        </w:rPr>
      </w:pPr>
      <w:r w:rsidRPr="1F3478F1">
        <w:rPr>
          <w:rFonts w:ascii="Calibri" w:eastAsia="Calibri" w:hAnsi="Calibri" w:cs="Calibri"/>
          <w:b/>
          <w:bCs/>
          <w:color w:val="000000" w:themeColor="text1"/>
          <w:sz w:val="24"/>
          <w:szCs w:val="24"/>
        </w:rPr>
        <w:t>Welcome of Guests.</w:t>
      </w:r>
      <w:r w:rsidRPr="1F3478F1">
        <w:rPr>
          <w:rFonts w:ascii="Calibri" w:eastAsia="Calibri" w:hAnsi="Calibri" w:cs="Calibri"/>
          <w:color w:val="000000" w:themeColor="text1"/>
          <w:sz w:val="24"/>
          <w:szCs w:val="24"/>
        </w:rPr>
        <w:t> </w:t>
      </w:r>
    </w:p>
    <w:p w14:paraId="40554C86" w14:textId="4FCB861D" w:rsidR="009E2004" w:rsidRDefault="3145CFAB" w:rsidP="0626D1A6">
      <w:pPr>
        <w:pStyle w:val="ListParagraph"/>
        <w:spacing w:beforeAutospacing="1" w:afterAutospacing="1" w:line="240" w:lineRule="auto"/>
        <w:ind w:left="1080"/>
        <w:rPr>
          <w:rFonts w:eastAsiaTheme="minorEastAsia"/>
          <w:strike/>
          <w:color w:val="000000" w:themeColor="text1"/>
          <w:sz w:val="24"/>
          <w:szCs w:val="24"/>
        </w:rPr>
      </w:pPr>
      <w:r w:rsidRPr="0626D1A6">
        <w:rPr>
          <w:rFonts w:ascii="Calibri" w:eastAsia="Calibri" w:hAnsi="Calibri" w:cs="Calibri"/>
          <w:strike/>
          <w:color w:val="000000" w:themeColor="text1"/>
          <w:sz w:val="24"/>
          <w:szCs w:val="24"/>
        </w:rPr>
        <w:t>Amy Carney/ Laura Polk: CIC report </w:t>
      </w:r>
    </w:p>
    <w:p w14:paraId="7701AC1F" w14:textId="576DF790" w:rsidR="009E2004" w:rsidRDefault="3145CFAB" w:rsidP="0626D1A6">
      <w:pPr>
        <w:pStyle w:val="ListParagraph"/>
        <w:spacing w:beforeAutospacing="1" w:afterAutospacing="1" w:line="240" w:lineRule="auto"/>
        <w:ind w:left="1080"/>
        <w:rPr>
          <w:rFonts w:eastAsiaTheme="minorEastAsia"/>
          <w:strike/>
          <w:color w:val="000000" w:themeColor="text1"/>
          <w:sz w:val="24"/>
          <w:szCs w:val="24"/>
        </w:rPr>
      </w:pPr>
      <w:r w:rsidRPr="0626D1A6">
        <w:rPr>
          <w:rFonts w:ascii="Calibri" w:eastAsia="Calibri" w:hAnsi="Calibri" w:cs="Calibri"/>
          <w:strike/>
          <w:color w:val="000000" w:themeColor="text1"/>
          <w:sz w:val="24"/>
          <w:szCs w:val="24"/>
        </w:rPr>
        <w:t>Carol Harrison (ISAC member): ASP report </w:t>
      </w:r>
    </w:p>
    <w:p w14:paraId="5658A9AB" w14:textId="2630917D" w:rsidR="009E2004" w:rsidRDefault="3145CFAB" w:rsidP="1F3478F1">
      <w:pPr>
        <w:pStyle w:val="ListParagraph"/>
        <w:spacing w:beforeAutospacing="1" w:afterAutospacing="1" w:line="240" w:lineRule="auto"/>
        <w:ind w:left="1080"/>
        <w:rPr>
          <w:rFonts w:eastAsiaTheme="minorEastAsia"/>
          <w:color w:val="000000" w:themeColor="text1"/>
          <w:sz w:val="24"/>
          <w:szCs w:val="24"/>
        </w:rPr>
      </w:pPr>
      <w:r w:rsidRPr="1F3478F1">
        <w:rPr>
          <w:rFonts w:ascii="Calibri" w:eastAsia="Calibri" w:hAnsi="Calibri" w:cs="Calibri"/>
          <w:color w:val="000000" w:themeColor="text1"/>
          <w:sz w:val="24"/>
          <w:szCs w:val="24"/>
        </w:rPr>
        <w:t>Shelby Potts: K-16 report </w:t>
      </w:r>
    </w:p>
    <w:p w14:paraId="6FF84C4B" w14:textId="601B2E22" w:rsidR="009E2004" w:rsidRDefault="3145CFAB" w:rsidP="1F3478F1">
      <w:pPr>
        <w:pStyle w:val="ListParagraph"/>
        <w:spacing w:beforeAutospacing="1" w:afterAutospacing="1" w:line="240" w:lineRule="auto"/>
        <w:ind w:left="1080"/>
        <w:rPr>
          <w:rFonts w:ascii="Calibri" w:eastAsia="Calibri" w:hAnsi="Calibri" w:cs="Calibri"/>
          <w:b/>
          <w:bCs/>
          <w:color w:val="000000" w:themeColor="text1"/>
          <w:sz w:val="24"/>
          <w:szCs w:val="24"/>
        </w:rPr>
      </w:pPr>
      <w:r w:rsidRPr="1F3478F1">
        <w:rPr>
          <w:rFonts w:ascii="Calibri" w:eastAsia="Calibri" w:hAnsi="Calibri" w:cs="Calibri"/>
          <w:b/>
          <w:bCs/>
          <w:color w:val="000000" w:themeColor="text1"/>
          <w:sz w:val="24"/>
          <w:szCs w:val="24"/>
        </w:rPr>
        <w:t>Discussion item</w:t>
      </w:r>
    </w:p>
    <w:p w14:paraId="652BCB62" w14:textId="695ED8A8" w:rsidR="009872F7" w:rsidRDefault="514AD682" w:rsidP="5F8EBCD4">
      <w:pPr>
        <w:pStyle w:val="ListParagraph"/>
        <w:numPr>
          <w:ilvl w:val="1"/>
          <w:numId w:val="3"/>
        </w:numPr>
        <w:spacing w:beforeAutospacing="1" w:afterAutospacing="1" w:line="240" w:lineRule="auto"/>
        <w:rPr>
          <w:rFonts w:asciiTheme="minorEastAsia" w:eastAsiaTheme="minorEastAsia" w:hAnsiTheme="minorEastAsia" w:cstheme="minorEastAsia"/>
          <w:color w:val="000000" w:themeColor="text1"/>
          <w:sz w:val="24"/>
          <w:szCs w:val="24"/>
        </w:rPr>
      </w:pPr>
      <w:r w:rsidRPr="2F3AC3C5">
        <w:rPr>
          <w:rFonts w:eastAsiaTheme="minorEastAsia"/>
          <w:color w:val="000000" w:themeColor="text1"/>
          <w:sz w:val="24"/>
          <w:szCs w:val="24"/>
        </w:rPr>
        <w:t>Shaping Work Based Learning @ CSM: Ellen Flowers-Fields</w:t>
      </w:r>
    </w:p>
    <w:p w14:paraId="5388AA01" w14:textId="2FC471D4" w:rsidR="009E2004" w:rsidRDefault="3145CFAB" w:rsidP="1F3478F1">
      <w:pPr>
        <w:pStyle w:val="ListParagraph"/>
        <w:spacing w:beforeAutospacing="1" w:afterAutospacing="1" w:line="240" w:lineRule="auto"/>
        <w:ind w:left="1080"/>
        <w:rPr>
          <w:rFonts w:eastAsiaTheme="minorEastAsia"/>
          <w:b/>
          <w:bCs/>
          <w:color w:val="000000" w:themeColor="text1"/>
          <w:sz w:val="24"/>
          <w:szCs w:val="24"/>
        </w:rPr>
      </w:pPr>
      <w:r w:rsidRPr="5F8EBCD4">
        <w:rPr>
          <w:rFonts w:ascii="Calibri" w:eastAsia="Calibri" w:hAnsi="Calibri" w:cs="Calibri"/>
          <w:b/>
          <w:bCs/>
          <w:color w:val="000000" w:themeColor="text1"/>
          <w:sz w:val="24"/>
          <w:szCs w:val="24"/>
        </w:rPr>
        <w:t>Future items</w:t>
      </w:r>
      <w:r w:rsidRPr="5F8EBCD4">
        <w:rPr>
          <w:rFonts w:ascii="Calibri" w:eastAsia="Calibri" w:hAnsi="Calibri" w:cs="Calibri"/>
          <w:color w:val="000000" w:themeColor="text1"/>
          <w:sz w:val="24"/>
          <w:szCs w:val="24"/>
        </w:rPr>
        <w:t> </w:t>
      </w:r>
    </w:p>
    <w:p w14:paraId="168C65B2" w14:textId="6B1C4910" w:rsidR="1AD63104" w:rsidRDefault="1AD63104" w:rsidP="5F8EBCD4">
      <w:pPr>
        <w:pStyle w:val="ListParagraph"/>
        <w:numPr>
          <w:ilvl w:val="1"/>
          <w:numId w:val="2"/>
        </w:numPr>
        <w:spacing w:beforeAutospacing="1" w:afterAutospacing="1" w:line="240" w:lineRule="auto"/>
        <w:rPr>
          <w:rFonts w:eastAsiaTheme="minorEastAsia"/>
          <w:color w:val="000000" w:themeColor="text1"/>
          <w:sz w:val="24"/>
          <w:szCs w:val="24"/>
        </w:rPr>
      </w:pPr>
      <w:r w:rsidRPr="5F8EBCD4">
        <w:rPr>
          <w:rFonts w:ascii="Calibri" w:eastAsia="Calibri" w:hAnsi="Calibri" w:cs="Calibri"/>
          <w:color w:val="000000" w:themeColor="text1"/>
          <w:sz w:val="24"/>
          <w:szCs w:val="24"/>
        </w:rPr>
        <w:t xml:space="preserve">CWC </w:t>
      </w:r>
      <w:r w:rsidR="65E18F5F" w:rsidRPr="5F8EBCD4">
        <w:rPr>
          <w:rFonts w:ascii="Calibri" w:eastAsia="Calibri" w:hAnsi="Calibri" w:cs="Calibri"/>
          <w:color w:val="000000" w:themeColor="text1"/>
          <w:sz w:val="24"/>
          <w:szCs w:val="24"/>
        </w:rPr>
        <w:t>Consti</w:t>
      </w:r>
      <w:r w:rsidR="517CFC9E" w:rsidRPr="5F8EBCD4">
        <w:rPr>
          <w:rFonts w:ascii="Calibri" w:eastAsia="Calibri" w:hAnsi="Calibri" w:cs="Calibri"/>
          <w:color w:val="000000" w:themeColor="text1"/>
          <w:sz w:val="24"/>
          <w:szCs w:val="24"/>
        </w:rPr>
        <w:t>tution</w:t>
      </w:r>
    </w:p>
    <w:p w14:paraId="500D3A9E" w14:textId="39851638" w:rsidR="65E18F5F" w:rsidRDefault="65E18F5F" w:rsidP="5F8EBCD4">
      <w:pPr>
        <w:pStyle w:val="ListParagraph"/>
        <w:numPr>
          <w:ilvl w:val="1"/>
          <w:numId w:val="2"/>
        </w:numPr>
        <w:spacing w:beforeAutospacing="1" w:afterAutospacing="1" w:line="240" w:lineRule="auto"/>
        <w:rPr>
          <w:color w:val="000000" w:themeColor="text1"/>
          <w:sz w:val="24"/>
          <w:szCs w:val="24"/>
        </w:rPr>
      </w:pPr>
      <w:r w:rsidRPr="5F8EBCD4">
        <w:rPr>
          <w:rFonts w:ascii="Calibri" w:eastAsia="Calibri" w:hAnsi="Calibri" w:cs="Calibri"/>
          <w:color w:val="000000" w:themeColor="text1"/>
          <w:sz w:val="24"/>
          <w:szCs w:val="24"/>
        </w:rPr>
        <w:t xml:space="preserve">CWC </w:t>
      </w:r>
      <w:r w:rsidR="1AD63104" w:rsidRPr="5F8EBCD4">
        <w:rPr>
          <w:rFonts w:ascii="Calibri" w:eastAsia="Calibri" w:hAnsi="Calibri" w:cs="Calibri"/>
          <w:color w:val="000000" w:themeColor="text1"/>
          <w:sz w:val="24"/>
          <w:szCs w:val="24"/>
        </w:rPr>
        <w:t>Bylaws</w:t>
      </w:r>
    </w:p>
    <w:p w14:paraId="42950987" w14:textId="0126E4AC" w:rsidR="1AD63104" w:rsidRDefault="1AD63104" w:rsidP="5F8EBCD4">
      <w:pPr>
        <w:pStyle w:val="ListParagraph"/>
        <w:numPr>
          <w:ilvl w:val="1"/>
          <w:numId w:val="2"/>
        </w:numPr>
        <w:spacing w:beforeAutospacing="1" w:afterAutospacing="1" w:line="240" w:lineRule="auto"/>
        <w:rPr>
          <w:color w:val="000000" w:themeColor="text1"/>
          <w:sz w:val="24"/>
          <w:szCs w:val="24"/>
        </w:rPr>
      </w:pPr>
      <w:r w:rsidRPr="5F8EBCD4">
        <w:rPr>
          <w:rFonts w:ascii="Calibri" w:eastAsia="Calibri" w:hAnsi="Calibri" w:cs="Calibri"/>
          <w:color w:val="000000" w:themeColor="text1"/>
          <w:sz w:val="24"/>
          <w:szCs w:val="24"/>
        </w:rPr>
        <w:lastRenderedPageBreak/>
        <w:t>CWC Handbook</w:t>
      </w:r>
      <w:r>
        <w:tab/>
      </w:r>
    </w:p>
    <w:p w14:paraId="393AC5E6" w14:textId="0F636E82" w:rsidR="009E2004" w:rsidRDefault="3145CFAB" w:rsidP="1F3478F1">
      <w:pPr>
        <w:pStyle w:val="ListParagraph"/>
        <w:spacing w:beforeAutospacing="1" w:afterAutospacing="1" w:line="240" w:lineRule="auto"/>
        <w:ind w:left="1080"/>
        <w:rPr>
          <w:rFonts w:eastAsiaTheme="minorEastAsia"/>
          <w:b/>
          <w:bCs/>
          <w:color w:val="000000" w:themeColor="text1"/>
          <w:sz w:val="24"/>
          <w:szCs w:val="24"/>
        </w:rPr>
      </w:pPr>
      <w:r w:rsidRPr="5F8EBCD4">
        <w:rPr>
          <w:rFonts w:ascii="Calibri" w:eastAsia="Calibri" w:hAnsi="Calibri" w:cs="Calibri"/>
          <w:b/>
          <w:bCs/>
          <w:color w:val="000000" w:themeColor="text1"/>
          <w:sz w:val="24"/>
          <w:szCs w:val="24"/>
        </w:rPr>
        <w:t>Assignments and adjournments</w:t>
      </w:r>
      <w:r w:rsidRPr="5F8EBCD4">
        <w:rPr>
          <w:rFonts w:ascii="Calibri" w:eastAsia="Calibri" w:hAnsi="Calibri" w:cs="Calibri"/>
          <w:color w:val="000000" w:themeColor="text1"/>
          <w:sz w:val="24"/>
          <w:szCs w:val="24"/>
        </w:rPr>
        <w:t> </w:t>
      </w:r>
    </w:p>
    <w:p w14:paraId="2FBD361D" w14:textId="6794A947" w:rsidR="597B1635" w:rsidRDefault="597B1635" w:rsidP="5F8EBCD4">
      <w:pPr>
        <w:pStyle w:val="ListParagraph"/>
        <w:numPr>
          <w:ilvl w:val="1"/>
          <w:numId w:val="1"/>
        </w:numPr>
        <w:spacing w:beforeAutospacing="1" w:afterAutospacing="1" w:line="240" w:lineRule="auto"/>
        <w:rPr>
          <w:rFonts w:eastAsiaTheme="minorEastAsia"/>
          <w:color w:val="000000" w:themeColor="text1"/>
          <w:sz w:val="24"/>
          <w:szCs w:val="24"/>
        </w:rPr>
      </w:pPr>
      <w:r w:rsidRPr="5F8EBCD4">
        <w:rPr>
          <w:rFonts w:ascii="Calibri" w:eastAsia="Calibri" w:hAnsi="Calibri" w:cs="Calibri"/>
          <w:color w:val="000000" w:themeColor="text1"/>
          <w:sz w:val="24"/>
          <w:szCs w:val="24"/>
        </w:rPr>
        <w:t xml:space="preserve">Review and Comment on </w:t>
      </w:r>
      <w:r w:rsidR="64844ED6" w:rsidRPr="5F8EBCD4">
        <w:rPr>
          <w:rFonts w:ascii="Calibri" w:eastAsia="Calibri" w:hAnsi="Calibri" w:cs="Calibri"/>
          <w:color w:val="000000" w:themeColor="text1"/>
          <w:sz w:val="24"/>
          <w:szCs w:val="24"/>
        </w:rPr>
        <w:t>documents in Teams prior to June 16</w:t>
      </w:r>
    </w:p>
    <w:p w14:paraId="033EC9CF" w14:textId="2078D048" w:rsidR="64844ED6" w:rsidRDefault="64844ED6" w:rsidP="5F8EBCD4">
      <w:pPr>
        <w:pStyle w:val="ListParagraph"/>
        <w:numPr>
          <w:ilvl w:val="2"/>
          <w:numId w:val="1"/>
        </w:numPr>
        <w:spacing w:beforeAutospacing="1" w:afterAutospacing="1" w:line="240" w:lineRule="auto"/>
        <w:rPr>
          <w:color w:val="000000" w:themeColor="text1"/>
          <w:sz w:val="24"/>
          <w:szCs w:val="24"/>
        </w:rPr>
      </w:pPr>
      <w:r w:rsidRPr="5F8EBCD4">
        <w:rPr>
          <w:rFonts w:ascii="Calibri" w:eastAsia="Calibri" w:hAnsi="Calibri" w:cs="Calibri"/>
          <w:color w:val="000000" w:themeColor="text1"/>
          <w:sz w:val="24"/>
          <w:szCs w:val="24"/>
        </w:rPr>
        <w:t xml:space="preserve">CWC </w:t>
      </w:r>
      <w:r w:rsidR="25F5B058" w:rsidRPr="5F8EBCD4">
        <w:rPr>
          <w:rFonts w:ascii="Calibri" w:eastAsia="Calibri" w:hAnsi="Calibri" w:cs="Calibri"/>
          <w:color w:val="000000" w:themeColor="text1"/>
          <w:sz w:val="24"/>
          <w:szCs w:val="24"/>
        </w:rPr>
        <w:t>Constitution</w:t>
      </w:r>
    </w:p>
    <w:p w14:paraId="46280864" w14:textId="14A7DF91" w:rsidR="25F5B058" w:rsidRDefault="25F5B058" w:rsidP="5F8EBCD4">
      <w:pPr>
        <w:pStyle w:val="ListParagraph"/>
        <w:numPr>
          <w:ilvl w:val="2"/>
          <w:numId w:val="1"/>
        </w:numPr>
        <w:spacing w:beforeAutospacing="1" w:afterAutospacing="1" w:line="240" w:lineRule="auto"/>
        <w:rPr>
          <w:color w:val="000000" w:themeColor="text1"/>
          <w:sz w:val="24"/>
          <w:szCs w:val="24"/>
        </w:rPr>
      </w:pPr>
      <w:r w:rsidRPr="5F8EBCD4">
        <w:rPr>
          <w:rFonts w:ascii="Calibri" w:eastAsia="Calibri" w:hAnsi="Calibri" w:cs="Calibri"/>
          <w:color w:val="000000" w:themeColor="text1"/>
          <w:sz w:val="24"/>
          <w:szCs w:val="24"/>
        </w:rPr>
        <w:t>CWC B</w:t>
      </w:r>
      <w:r w:rsidR="64844ED6" w:rsidRPr="5F8EBCD4">
        <w:rPr>
          <w:rFonts w:ascii="Calibri" w:eastAsia="Calibri" w:hAnsi="Calibri" w:cs="Calibri"/>
          <w:color w:val="000000" w:themeColor="text1"/>
          <w:sz w:val="24"/>
          <w:szCs w:val="24"/>
        </w:rPr>
        <w:t>ylaws</w:t>
      </w:r>
    </w:p>
    <w:p w14:paraId="14012AE7" w14:textId="21A9B8D9" w:rsidR="64844ED6" w:rsidRDefault="64844ED6" w:rsidP="5F8EBCD4">
      <w:pPr>
        <w:pStyle w:val="ListParagraph"/>
        <w:numPr>
          <w:ilvl w:val="2"/>
          <w:numId w:val="1"/>
        </w:numPr>
        <w:spacing w:beforeAutospacing="1" w:afterAutospacing="1" w:line="240" w:lineRule="auto"/>
        <w:rPr>
          <w:color w:val="000000" w:themeColor="text1"/>
          <w:sz w:val="24"/>
          <w:szCs w:val="24"/>
        </w:rPr>
      </w:pPr>
      <w:r w:rsidRPr="5F8EBCD4">
        <w:rPr>
          <w:rFonts w:ascii="Calibri" w:eastAsia="Calibri" w:hAnsi="Calibri" w:cs="Calibri"/>
          <w:color w:val="000000" w:themeColor="text1"/>
          <w:sz w:val="24"/>
          <w:szCs w:val="24"/>
        </w:rPr>
        <w:t>CWC Handbook</w:t>
      </w:r>
    </w:p>
    <w:p w14:paraId="58164F4D" w14:textId="2572CE63" w:rsidR="64844ED6" w:rsidRDefault="64844ED6" w:rsidP="5F8EBCD4">
      <w:pPr>
        <w:pStyle w:val="ListParagraph"/>
        <w:numPr>
          <w:ilvl w:val="2"/>
          <w:numId w:val="1"/>
        </w:numPr>
        <w:spacing w:beforeAutospacing="1" w:afterAutospacing="1" w:line="240" w:lineRule="auto"/>
        <w:rPr>
          <w:color w:val="000000" w:themeColor="text1"/>
          <w:sz w:val="24"/>
          <w:szCs w:val="24"/>
        </w:rPr>
      </w:pPr>
      <w:r w:rsidRPr="5F8EBCD4">
        <w:rPr>
          <w:rFonts w:ascii="Calibri" w:eastAsia="Calibri" w:hAnsi="Calibri" w:cs="Calibri"/>
          <w:color w:val="000000" w:themeColor="text1"/>
          <w:sz w:val="24"/>
          <w:szCs w:val="24"/>
        </w:rPr>
        <w:t>Telework Policy</w:t>
      </w:r>
    </w:p>
    <w:p w14:paraId="3E44E220" w14:textId="1C315979" w:rsidR="009E2004" w:rsidRDefault="009E2004" w:rsidP="1F3478F1">
      <w:pPr>
        <w:spacing w:beforeAutospacing="1" w:afterAutospacing="1" w:line="240" w:lineRule="auto"/>
        <w:rPr>
          <w:rFonts w:ascii="Calibri" w:eastAsia="Calibri" w:hAnsi="Calibri" w:cs="Calibri"/>
          <w:color w:val="000000" w:themeColor="text1"/>
          <w:sz w:val="24"/>
          <w:szCs w:val="24"/>
        </w:rPr>
      </w:pPr>
    </w:p>
    <w:p w14:paraId="4F2B7D5E" w14:textId="10C58008" w:rsidR="009E2004" w:rsidRDefault="009E2004" w:rsidP="1F3478F1">
      <w:pPr>
        <w:spacing w:beforeAutospacing="1" w:afterAutospacing="1" w:line="240" w:lineRule="auto"/>
        <w:rPr>
          <w:rFonts w:ascii="Calibri" w:eastAsia="Calibri" w:hAnsi="Calibri" w:cs="Calibri"/>
          <w:color w:val="000000" w:themeColor="text1"/>
          <w:sz w:val="24"/>
          <w:szCs w:val="24"/>
        </w:rPr>
      </w:pPr>
    </w:p>
    <w:p w14:paraId="543C4704" w14:textId="1250E73E" w:rsidR="009E2004" w:rsidRDefault="009E2004" w:rsidP="1F3478F1">
      <w:pPr>
        <w:spacing w:beforeAutospacing="1" w:afterAutospacing="1" w:line="240" w:lineRule="auto"/>
        <w:rPr>
          <w:rFonts w:ascii="Calibri" w:eastAsia="Calibri" w:hAnsi="Calibri" w:cs="Calibri"/>
          <w:color w:val="000000" w:themeColor="text1"/>
          <w:sz w:val="24"/>
          <w:szCs w:val="24"/>
        </w:rPr>
      </w:pPr>
    </w:p>
    <w:p w14:paraId="06FC6933" w14:textId="755EE1EF" w:rsidR="009E2004" w:rsidRDefault="3145CFAB" w:rsidP="1F3478F1">
      <w:pPr>
        <w:rPr>
          <w:rFonts w:ascii="Calibri" w:eastAsia="Calibri" w:hAnsi="Calibri" w:cs="Calibri"/>
          <w:color w:val="000000" w:themeColor="text1"/>
          <w:sz w:val="24"/>
          <w:szCs w:val="24"/>
        </w:rPr>
      </w:pPr>
      <w:r w:rsidRPr="1F3478F1">
        <w:rPr>
          <w:rFonts w:ascii="Calibri" w:eastAsia="Calibri" w:hAnsi="Calibri" w:cs="Calibri"/>
          <w:b/>
          <w:bCs/>
          <w:color w:val="000000" w:themeColor="text1"/>
          <w:sz w:val="24"/>
          <w:szCs w:val="24"/>
        </w:rPr>
        <w:t>Minutes:</w:t>
      </w:r>
    </w:p>
    <w:p w14:paraId="68C1E5B9" w14:textId="38472AEE" w:rsidR="009E2004" w:rsidRDefault="0DADA4B3" w:rsidP="1F3478F1">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Shelby- K-16: Met earlier this week. Will be looking for another day to meet to get better participation.  Transitions Academy. Tri-County area/DSS</w:t>
      </w:r>
      <w:r w:rsidR="182C342A" w:rsidRPr="5F8EBCD4">
        <w:rPr>
          <w:rFonts w:ascii="Calibri" w:eastAsia="Calibri" w:hAnsi="Calibri" w:cs="Calibri"/>
          <w:color w:val="000000" w:themeColor="text1"/>
          <w:sz w:val="24"/>
          <w:szCs w:val="24"/>
        </w:rPr>
        <w:t xml:space="preserve">= summer. For students that are in HS or Graduating from HS to help with Student Success skills that have some sort of disability. They work with our DSS office and the DSS services from the High Schools.  They have traditionally taken FYS-A.  This year they took a course through </w:t>
      </w:r>
      <w:r w:rsidR="373F240D" w:rsidRPr="5F8EBCD4">
        <w:rPr>
          <w:rFonts w:ascii="Calibri" w:eastAsia="Calibri" w:hAnsi="Calibri" w:cs="Calibri"/>
          <w:color w:val="000000" w:themeColor="text1"/>
          <w:sz w:val="24"/>
          <w:szCs w:val="24"/>
        </w:rPr>
        <w:t>CWD Student Success bootcamp over the summer.</w:t>
      </w:r>
      <w:r w:rsidR="7802D8E4" w:rsidRPr="5F8EBCD4">
        <w:rPr>
          <w:rFonts w:ascii="Calibri" w:eastAsia="Calibri" w:hAnsi="Calibri" w:cs="Calibri"/>
          <w:color w:val="000000" w:themeColor="text1"/>
          <w:sz w:val="24"/>
          <w:szCs w:val="24"/>
        </w:rPr>
        <w:t xml:space="preserve"> </w:t>
      </w:r>
    </w:p>
    <w:p w14:paraId="147C6421" w14:textId="721E8CED" w:rsidR="7802D8E4" w:rsidRDefault="7802D8E4" w:rsidP="5F8EBCD4">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Students have struggled with FYS-A in the past, and this is why they’ve developed this new course</w:t>
      </w:r>
      <w:r w:rsidR="02DBD6FB" w:rsidRPr="5F8EBCD4">
        <w:rPr>
          <w:rFonts w:ascii="Calibri" w:eastAsia="Calibri" w:hAnsi="Calibri" w:cs="Calibri"/>
          <w:color w:val="000000" w:themeColor="text1"/>
          <w:sz w:val="24"/>
          <w:szCs w:val="24"/>
        </w:rPr>
        <w:t xml:space="preserve"> AAY-9910</w:t>
      </w:r>
    </w:p>
    <w:p w14:paraId="16EA57C0" w14:textId="5E705176" w:rsidR="02DBD6FB" w:rsidRDefault="02DBD6FB" w:rsidP="5F8EBCD4">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 xml:space="preserve">Con-ED is doing good stuff with Kids and Teens college. Student success bootcamp targets HS students- big enrollment push- this is free. In person sections are </w:t>
      </w:r>
      <w:r w:rsidR="20D32EC5" w:rsidRPr="5F8EBCD4">
        <w:rPr>
          <w:rFonts w:ascii="Calibri" w:eastAsia="Calibri" w:hAnsi="Calibri" w:cs="Calibri"/>
          <w:color w:val="000000" w:themeColor="text1"/>
          <w:sz w:val="24"/>
          <w:szCs w:val="24"/>
        </w:rPr>
        <w:t>capped at 10. Virtual options are capped at 20. These will run during the summer, fall, and spring. 30 contact hours/two weeks.</w:t>
      </w:r>
    </w:p>
    <w:p w14:paraId="149C9E6C" w14:textId="29B83B2B" w:rsidR="20D32EC5" w:rsidRDefault="20D32EC5" w:rsidP="5F8EBCD4">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Courses for home-school students- anticipated renewal of interest in the fall.</w:t>
      </w:r>
    </w:p>
    <w:p w14:paraId="2B411251" w14:textId="7814AB46" w:rsidR="20D32EC5" w:rsidRDefault="20D32EC5" w:rsidP="5F8EBCD4">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Kids college feeder into dual enrollment into College enrollment. (both DAA and CWD)</w:t>
      </w:r>
    </w:p>
    <w:p w14:paraId="2DB3AA6C" w14:textId="08646851" w:rsidR="20D32EC5" w:rsidRDefault="20D32EC5" w:rsidP="5F8EBCD4">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 xml:space="preserve">Hiccup in MyLearning for Math exams- coordinator Joey Bowling was able to fix </w:t>
      </w:r>
      <w:proofErr w:type="gramStart"/>
      <w:r w:rsidRPr="5F8EBCD4">
        <w:rPr>
          <w:rFonts w:ascii="Calibri" w:eastAsia="Calibri" w:hAnsi="Calibri" w:cs="Calibri"/>
          <w:color w:val="000000" w:themeColor="text1"/>
          <w:sz w:val="24"/>
          <w:szCs w:val="24"/>
        </w:rPr>
        <w:t>rapidly,</w:t>
      </w:r>
      <w:proofErr w:type="gramEnd"/>
      <w:r w:rsidRPr="5F8EBCD4">
        <w:rPr>
          <w:rFonts w:ascii="Calibri" w:eastAsia="Calibri" w:hAnsi="Calibri" w:cs="Calibri"/>
          <w:color w:val="000000" w:themeColor="text1"/>
          <w:sz w:val="24"/>
          <w:szCs w:val="24"/>
        </w:rPr>
        <w:t xml:space="preserve"> dual enrollment courses need extended access in these shells past traditional semester dates for </w:t>
      </w:r>
      <w:r w:rsidR="116CB57B" w:rsidRPr="5F8EBCD4">
        <w:rPr>
          <w:rFonts w:ascii="Calibri" w:eastAsia="Calibri" w:hAnsi="Calibri" w:cs="Calibri"/>
          <w:color w:val="000000" w:themeColor="text1"/>
          <w:sz w:val="24"/>
          <w:szCs w:val="24"/>
        </w:rPr>
        <w:t>assessment.</w:t>
      </w:r>
    </w:p>
    <w:p w14:paraId="744F3C3E" w14:textId="13470D94" w:rsidR="116CB57B" w:rsidRDefault="116CB57B" w:rsidP="5F8EBCD4">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K-16 discussed potential cheating issues in HS- what would happen if we had a corroborated instance of cheating in dual courses? Workgroup/focus group will be formed of CSM and Public Schoo</w:t>
      </w:r>
      <w:r w:rsidR="50119AAC" w:rsidRPr="5F8EBCD4">
        <w:rPr>
          <w:rFonts w:ascii="Calibri" w:eastAsia="Calibri" w:hAnsi="Calibri" w:cs="Calibri"/>
          <w:color w:val="000000" w:themeColor="text1"/>
          <w:sz w:val="24"/>
          <w:szCs w:val="24"/>
        </w:rPr>
        <w:t>l interested parties.</w:t>
      </w:r>
      <w:r w:rsidR="4E596AAE" w:rsidRPr="5F8EBCD4">
        <w:rPr>
          <w:rFonts w:ascii="Calibri" w:eastAsia="Calibri" w:hAnsi="Calibri" w:cs="Calibri"/>
          <w:color w:val="000000" w:themeColor="text1"/>
          <w:sz w:val="24"/>
          <w:szCs w:val="24"/>
        </w:rPr>
        <w:t xml:space="preserve"> That will take place in the fall.</w:t>
      </w:r>
    </w:p>
    <w:p w14:paraId="6B487A32" w14:textId="1048B755" w:rsidR="4E596AAE" w:rsidRDefault="4E596AAE" w:rsidP="5F8EBCD4">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Agreement updates: Regina, Shelby, and Dr. Redmond met with Calvert to discuss MOU concerns. SMCA MOU has been signed.</w:t>
      </w:r>
      <w:r w:rsidR="746C5A93" w:rsidRPr="5F8EBCD4">
        <w:rPr>
          <w:rFonts w:ascii="Calibri" w:eastAsia="Calibri" w:hAnsi="Calibri" w:cs="Calibri"/>
          <w:color w:val="000000" w:themeColor="text1"/>
          <w:sz w:val="24"/>
          <w:szCs w:val="24"/>
        </w:rPr>
        <w:t xml:space="preserve"> (ENG-1010 and MTH-1120) SMCPS master MOU has been signed.</w:t>
      </w:r>
    </w:p>
    <w:p w14:paraId="452F9EE2" w14:textId="5E7D843E" w:rsidR="644CCD29" w:rsidRDefault="644CCD29" w:rsidP="5F8EBCD4">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lastRenderedPageBreak/>
        <w:t>HS would like to have another professional development this summer. They’re hoping to host this at the beginning of the school year.</w:t>
      </w:r>
    </w:p>
    <w:p w14:paraId="3A8BFAD3" w14:textId="70D63FA3" w:rsidR="3B9D694D" w:rsidRDefault="3B9D694D" w:rsidP="5F8EBCD4">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Dual Enrollment Students are able to participate in the Career Conversations hosted by ADV.</w:t>
      </w:r>
    </w:p>
    <w:p w14:paraId="0100871F" w14:textId="45AADF6D" w:rsidR="0AE06AD3" w:rsidRDefault="0AE06AD3" w:rsidP="5F8EBCD4">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 xml:space="preserve">Ellen- Work Based Learning This came from ATD- retaining those non-traditional learners.  Prior Learning Credit and the Adult </w:t>
      </w:r>
      <w:r w:rsidR="59777B13" w:rsidRPr="5F8EBCD4">
        <w:rPr>
          <w:rFonts w:ascii="Calibri" w:eastAsia="Calibri" w:hAnsi="Calibri" w:cs="Calibri"/>
          <w:color w:val="000000" w:themeColor="text1"/>
          <w:sz w:val="24"/>
          <w:szCs w:val="24"/>
        </w:rPr>
        <w:t>Learner wants the experience.</w:t>
      </w:r>
    </w:p>
    <w:p w14:paraId="5836EE03" w14:textId="5B6CB678" w:rsidR="59777B13" w:rsidRDefault="59777B13" w:rsidP="5F8EBCD4">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 xml:space="preserve">Work Based Learning started in the High Schools. We are seeing a growth of this in Colleges. </w:t>
      </w:r>
      <w:proofErr w:type="gramStart"/>
      <w:r w:rsidRPr="5F8EBCD4">
        <w:rPr>
          <w:rFonts w:ascii="Calibri" w:eastAsia="Calibri" w:hAnsi="Calibri" w:cs="Calibri"/>
          <w:color w:val="000000" w:themeColor="text1"/>
          <w:sz w:val="24"/>
          <w:szCs w:val="24"/>
        </w:rPr>
        <w:t>Specifically</w:t>
      </w:r>
      <w:proofErr w:type="gramEnd"/>
      <w:r w:rsidRPr="5F8EBCD4">
        <w:rPr>
          <w:rFonts w:ascii="Calibri" w:eastAsia="Calibri" w:hAnsi="Calibri" w:cs="Calibri"/>
          <w:color w:val="000000" w:themeColor="text1"/>
          <w:sz w:val="24"/>
          <w:szCs w:val="24"/>
        </w:rPr>
        <w:t xml:space="preserve"> with programs that require </w:t>
      </w:r>
      <w:r w:rsidR="687DDBB4" w:rsidRPr="5F8EBCD4">
        <w:rPr>
          <w:rFonts w:ascii="Calibri" w:eastAsia="Calibri" w:hAnsi="Calibri" w:cs="Calibri"/>
          <w:color w:val="000000" w:themeColor="text1"/>
          <w:sz w:val="24"/>
          <w:szCs w:val="24"/>
        </w:rPr>
        <w:t>experiential learning. (EGR/NUR)</w:t>
      </w:r>
    </w:p>
    <w:p w14:paraId="49E352DC" w14:textId="74B085D9" w:rsidR="687DDBB4" w:rsidRDefault="687DDBB4" w:rsidP="5F8EBCD4">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 xml:space="preserve">Shared- Shaping work-based learning at </w:t>
      </w:r>
      <w:r w:rsidR="0675337F" w:rsidRPr="5F8EBCD4">
        <w:rPr>
          <w:rFonts w:ascii="Calibri" w:eastAsia="Calibri" w:hAnsi="Calibri" w:cs="Calibri"/>
          <w:color w:val="000000" w:themeColor="text1"/>
          <w:sz w:val="24"/>
          <w:szCs w:val="24"/>
        </w:rPr>
        <w:t>CSM PC Presentation (in Files)</w:t>
      </w:r>
    </w:p>
    <w:p w14:paraId="2E77B572" w14:textId="36FCECF0" w:rsidR="3FD5CFD8" w:rsidRDefault="3FD5CFD8" w:rsidP="5F8EBCD4">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Questions-</w:t>
      </w:r>
    </w:p>
    <w:p w14:paraId="7B8BFC9B" w14:textId="2D982F68" w:rsidR="3FD5CFD8" w:rsidRDefault="3FD5CFD8" w:rsidP="5F8EBCD4">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Co-Op education will this stay in the Associate of Applied Science programs? Yes- if there are MOUs and agreements/ existing working programs, they will continue.</w:t>
      </w:r>
      <w:r w:rsidR="2E19399A" w:rsidRPr="5F8EBCD4">
        <w:rPr>
          <w:rFonts w:ascii="Calibri" w:eastAsia="Calibri" w:hAnsi="Calibri" w:cs="Calibri"/>
          <w:color w:val="000000" w:themeColor="text1"/>
          <w:sz w:val="24"/>
          <w:szCs w:val="24"/>
        </w:rPr>
        <w:t xml:space="preserve"> The Chesapeake Coop/EGR/Nursing programs will continue.  They’re looking to enhance and add in other areas.  That’s not to say that future changes may not occur.</w:t>
      </w:r>
    </w:p>
    <w:p w14:paraId="2B1BA9F8" w14:textId="48903F53" w:rsidR="01236AE3" w:rsidRDefault="01236AE3" w:rsidP="5F8EBCD4">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Can we bring this up to College Wide Council? Yes-</w:t>
      </w:r>
      <w:r w:rsidR="736A73AC" w:rsidRPr="5F8EBCD4">
        <w:rPr>
          <w:rFonts w:ascii="Calibri" w:eastAsia="Calibri" w:hAnsi="Calibri" w:cs="Calibri"/>
          <w:color w:val="000000" w:themeColor="text1"/>
          <w:sz w:val="24"/>
          <w:szCs w:val="24"/>
        </w:rPr>
        <w:t xml:space="preserve"> I will get you added to the agenda in the near future! This will also be shared during the CSM day on the 11</w:t>
      </w:r>
      <w:r w:rsidR="736A73AC" w:rsidRPr="5F8EBCD4">
        <w:rPr>
          <w:rFonts w:ascii="Calibri" w:eastAsia="Calibri" w:hAnsi="Calibri" w:cs="Calibri"/>
          <w:color w:val="000000" w:themeColor="text1"/>
          <w:sz w:val="24"/>
          <w:szCs w:val="24"/>
          <w:vertAlign w:val="superscript"/>
        </w:rPr>
        <w:t>th</w:t>
      </w:r>
      <w:r w:rsidR="736A73AC" w:rsidRPr="5F8EBCD4">
        <w:rPr>
          <w:rFonts w:ascii="Calibri" w:eastAsia="Calibri" w:hAnsi="Calibri" w:cs="Calibri"/>
          <w:color w:val="000000" w:themeColor="text1"/>
          <w:sz w:val="24"/>
          <w:szCs w:val="24"/>
        </w:rPr>
        <w:t>.</w:t>
      </w:r>
    </w:p>
    <w:p w14:paraId="3DEF6189" w14:textId="1F2F960F" w:rsidR="3AAF231B" w:rsidRDefault="3AAF231B" w:rsidP="5F8EBCD4">
      <w:pPr>
        <w:rPr>
          <w:rFonts w:ascii="Calibri" w:eastAsia="Calibri" w:hAnsi="Calibri" w:cs="Calibri"/>
          <w:color w:val="000000" w:themeColor="text1"/>
          <w:sz w:val="24"/>
          <w:szCs w:val="24"/>
        </w:rPr>
      </w:pPr>
      <w:r w:rsidRPr="5F8EBCD4">
        <w:rPr>
          <w:rFonts w:ascii="Calibri" w:eastAsia="Calibri" w:hAnsi="Calibri" w:cs="Calibri"/>
          <w:color w:val="000000" w:themeColor="text1"/>
          <w:sz w:val="24"/>
          <w:szCs w:val="24"/>
        </w:rPr>
        <w:t>CE208 Plug Virtual Reality Sessions on campus!</w:t>
      </w:r>
    </w:p>
    <w:p w14:paraId="59F7976C" w14:textId="661A5D1F" w:rsidR="009E2004" w:rsidRDefault="009E2004" w:rsidP="1F3478F1">
      <w:pPr>
        <w:rPr>
          <w:rFonts w:ascii="Calibri" w:eastAsia="Calibri" w:hAnsi="Calibri" w:cs="Calibri"/>
          <w:color w:val="000000" w:themeColor="text1"/>
          <w:sz w:val="24"/>
          <w:szCs w:val="24"/>
        </w:rPr>
      </w:pPr>
    </w:p>
    <w:p w14:paraId="2474365D" w14:textId="6B269F23" w:rsidR="009E2004" w:rsidRDefault="009E2004" w:rsidP="1F3478F1">
      <w:pPr>
        <w:rPr>
          <w:rFonts w:ascii="Calibri" w:eastAsia="Calibri" w:hAnsi="Calibri" w:cs="Calibri"/>
          <w:color w:val="000000" w:themeColor="text1"/>
          <w:sz w:val="24"/>
          <w:szCs w:val="24"/>
        </w:rPr>
      </w:pPr>
    </w:p>
    <w:p w14:paraId="713665E1" w14:textId="105E2E3B" w:rsidR="009E2004" w:rsidRDefault="009E2004" w:rsidP="1F3478F1">
      <w:pPr>
        <w:rPr>
          <w:rFonts w:ascii="Calibri" w:eastAsia="Calibri" w:hAnsi="Calibri" w:cs="Calibri"/>
          <w:color w:val="000000" w:themeColor="text1"/>
          <w:sz w:val="24"/>
          <w:szCs w:val="24"/>
        </w:rPr>
      </w:pPr>
    </w:p>
    <w:p w14:paraId="0E114212" w14:textId="7B7E5000" w:rsidR="009E2004" w:rsidRDefault="009E2004" w:rsidP="1F3478F1">
      <w:pPr>
        <w:rPr>
          <w:rFonts w:ascii="Calibri" w:eastAsia="Calibri" w:hAnsi="Calibri" w:cs="Calibri"/>
          <w:color w:val="000000" w:themeColor="text1"/>
          <w:sz w:val="24"/>
          <w:szCs w:val="24"/>
        </w:rPr>
      </w:pPr>
    </w:p>
    <w:p w14:paraId="0A92ADB0" w14:textId="26D1BA9C" w:rsidR="009E2004" w:rsidRDefault="009E2004" w:rsidP="1F3478F1">
      <w:pPr>
        <w:rPr>
          <w:rFonts w:ascii="Calibri" w:eastAsia="Calibri" w:hAnsi="Calibri" w:cs="Calibri"/>
          <w:color w:val="000000" w:themeColor="text1"/>
          <w:sz w:val="24"/>
          <w:szCs w:val="24"/>
        </w:rPr>
      </w:pPr>
    </w:p>
    <w:p w14:paraId="16820D8F" w14:textId="26C4EFF7" w:rsidR="009E2004" w:rsidRDefault="009E2004" w:rsidP="1F3478F1">
      <w:pPr>
        <w:rPr>
          <w:rFonts w:ascii="Calibri" w:eastAsia="Calibri" w:hAnsi="Calibri" w:cs="Calibri"/>
          <w:color w:val="000000" w:themeColor="text1"/>
          <w:sz w:val="24"/>
          <w:szCs w:val="24"/>
        </w:rPr>
      </w:pPr>
    </w:p>
    <w:p w14:paraId="07820636" w14:textId="43F7C988" w:rsidR="009E2004" w:rsidRDefault="009E2004" w:rsidP="1F3478F1">
      <w:pPr>
        <w:rPr>
          <w:rFonts w:ascii="Calibri" w:eastAsia="Calibri" w:hAnsi="Calibri" w:cs="Calibri"/>
          <w:color w:val="000000" w:themeColor="text1"/>
          <w:sz w:val="24"/>
          <w:szCs w:val="24"/>
        </w:rPr>
      </w:pPr>
    </w:p>
    <w:p w14:paraId="5A5D2AEA" w14:textId="20A3848B" w:rsidR="009E2004" w:rsidRDefault="009E2004" w:rsidP="1F3478F1">
      <w:pPr>
        <w:rPr>
          <w:rFonts w:ascii="Calibri" w:eastAsia="Calibri" w:hAnsi="Calibri" w:cs="Calibri"/>
          <w:color w:val="000000" w:themeColor="text1"/>
          <w:sz w:val="24"/>
          <w:szCs w:val="24"/>
        </w:rPr>
      </w:pPr>
    </w:p>
    <w:p w14:paraId="7E3216AB" w14:textId="6F9DAB19" w:rsidR="009E2004" w:rsidRDefault="009E2004" w:rsidP="1F3478F1">
      <w:pPr>
        <w:rPr>
          <w:rFonts w:ascii="Calibri" w:eastAsia="Calibri" w:hAnsi="Calibri" w:cs="Calibri"/>
          <w:color w:val="000000" w:themeColor="text1"/>
          <w:sz w:val="24"/>
          <w:szCs w:val="24"/>
        </w:rPr>
      </w:pPr>
    </w:p>
    <w:p w14:paraId="128EAEC3" w14:textId="5DA07F25" w:rsidR="009E2004" w:rsidRDefault="009E2004" w:rsidP="1F3478F1">
      <w:pPr>
        <w:rPr>
          <w:rFonts w:ascii="Calibri" w:eastAsia="Calibri" w:hAnsi="Calibri" w:cs="Calibri"/>
          <w:color w:val="000000" w:themeColor="text1"/>
          <w:sz w:val="24"/>
          <w:szCs w:val="24"/>
        </w:rPr>
      </w:pPr>
    </w:p>
    <w:p w14:paraId="2D3803C2" w14:textId="3CC06F1E" w:rsidR="009E2004" w:rsidRDefault="009E2004" w:rsidP="1F3478F1">
      <w:pPr>
        <w:rPr>
          <w:rFonts w:ascii="Calibri" w:eastAsia="Calibri" w:hAnsi="Calibri" w:cs="Calibri"/>
          <w:color w:val="000000" w:themeColor="text1"/>
          <w:sz w:val="24"/>
          <w:szCs w:val="24"/>
        </w:rPr>
      </w:pPr>
    </w:p>
    <w:p w14:paraId="3332EC0C" w14:textId="2269F986" w:rsidR="009E2004" w:rsidRDefault="009E2004" w:rsidP="1F3478F1">
      <w:pPr>
        <w:rPr>
          <w:rFonts w:ascii="Calibri" w:eastAsia="Calibri" w:hAnsi="Calibri" w:cs="Calibri"/>
          <w:color w:val="000000" w:themeColor="text1"/>
          <w:sz w:val="24"/>
          <w:szCs w:val="24"/>
        </w:rPr>
      </w:pPr>
    </w:p>
    <w:p w14:paraId="381F6A82" w14:textId="064D8C32" w:rsidR="009E2004" w:rsidRDefault="009E2004" w:rsidP="1F3478F1">
      <w:pPr>
        <w:rPr>
          <w:rFonts w:ascii="Calibri" w:eastAsia="Calibri" w:hAnsi="Calibri" w:cs="Calibri"/>
          <w:color w:val="000000" w:themeColor="text1"/>
          <w:sz w:val="24"/>
          <w:szCs w:val="24"/>
        </w:rPr>
      </w:pPr>
    </w:p>
    <w:p w14:paraId="72236390" w14:textId="41A173CB" w:rsidR="009E2004" w:rsidRDefault="009E2004" w:rsidP="1F3478F1">
      <w:pPr>
        <w:rPr>
          <w:rFonts w:ascii="Calibri" w:eastAsia="Calibri" w:hAnsi="Calibri" w:cs="Calibri"/>
          <w:color w:val="000000" w:themeColor="text1"/>
          <w:sz w:val="24"/>
          <w:szCs w:val="24"/>
        </w:rPr>
      </w:pPr>
    </w:p>
    <w:p w14:paraId="37A4239F" w14:textId="2137D4CE" w:rsidR="009E2004" w:rsidRDefault="3145CFAB" w:rsidP="1F3478F1">
      <w:pPr>
        <w:rPr>
          <w:rFonts w:ascii="Calibri" w:eastAsia="Calibri" w:hAnsi="Calibri" w:cs="Calibri"/>
          <w:color w:val="000000" w:themeColor="text1"/>
          <w:sz w:val="24"/>
          <w:szCs w:val="24"/>
        </w:rPr>
      </w:pPr>
      <w:r w:rsidRPr="1F3478F1">
        <w:rPr>
          <w:rFonts w:ascii="Calibri" w:eastAsia="Calibri" w:hAnsi="Calibri" w:cs="Calibri"/>
          <w:b/>
          <w:bCs/>
          <w:color w:val="000000" w:themeColor="text1"/>
          <w:sz w:val="24"/>
          <w:szCs w:val="24"/>
        </w:rPr>
        <w:t>Work Due before next meeting:</w:t>
      </w:r>
    </w:p>
    <w:p w14:paraId="7E04C862" w14:textId="66DCA00C" w:rsidR="009E2004" w:rsidRDefault="009E2004" w:rsidP="1F3478F1">
      <w:pPr>
        <w:rPr>
          <w:rFonts w:ascii="Calibri" w:eastAsia="Calibri" w:hAnsi="Calibri" w:cs="Calibri"/>
          <w:color w:val="000000" w:themeColor="text1"/>
          <w:sz w:val="24"/>
          <w:szCs w:val="24"/>
        </w:rPr>
      </w:pPr>
    </w:p>
    <w:p w14:paraId="2C078E63" w14:textId="3A4B77FB" w:rsidR="009E2004" w:rsidRDefault="009E2004" w:rsidP="1F3478F1"/>
    <w:sectPr w:rsidR="009E2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705"/>
    <w:multiLevelType w:val="hybridMultilevel"/>
    <w:tmpl w:val="612C4FA0"/>
    <w:lvl w:ilvl="0" w:tplc="15D037D2">
      <w:start w:val="1"/>
      <w:numFmt w:val="bullet"/>
      <w:lvlText w:val=""/>
      <w:lvlJc w:val="left"/>
      <w:pPr>
        <w:ind w:left="720" w:hanging="360"/>
      </w:pPr>
      <w:rPr>
        <w:rFonts w:ascii="Symbol" w:hAnsi="Symbol" w:hint="default"/>
      </w:rPr>
    </w:lvl>
    <w:lvl w:ilvl="1" w:tplc="FD925A0C">
      <w:start w:val="1"/>
      <w:numFmt w:val="bullet"/>
      <w:lvlText w:val=""/>
      <w:lvlJc w:val="left"/>
      <w:pPr>
        <w:ind w:left="1440" w:hanging="360"/>
      </w:pPr>
      <w:rPr>
        <w:rFonts w:ascii="Symbol" w:hAnsi="Symbol" w:hint="default"/>
      </w:rPr>
    </w:lvl>
    <w:lvl w:ilvl="2" w:tplc="13A62ADA">
      <w:start w:val="1"/>
      <w:numFmt w:val="bullet"/>
      <w:lvlText w:val=""/>
      <w:lvlJc w:val="left"/>
      <w:pPr>
        <w:ind w:left="2160" w:hanging="360"/>
      </w:pPr>
      <w:rPr>
        <w:rFonts w:ascii="Wingdings" w:hAnsi="Wingdings" w:hint="default"/>
      </w:rPr>
    </w:lvl>
    <w:lvl w:ilvl="3" w:tplc="74E29AFC">
      <w:start w:val="1"/>
      <w:numFmt w:val="bullet"/>
      <w:lvlText w:val=""/>
      <w:lvlJc w:val="left"/>
      <w:pPr>
        <w:ind w:left="2880" w:hanging="360"/>
      </w:pPr>
      <w:rPr>
        <w:rFonts w:ascii="Symbol" w:hAnsi="Symbol" w:hint="default"/>
      </w:rPr>
    </w:lvl>
    <w:lvl w:ilvl="4" w:tplc="6436DE64">
      <w:start w:val="1"/>
      <w:numFmt w:val="bullet"/>
      <w:lvlText w:val="o"/>
      <w:lvlJc w:val="left"/>
      <w:pPr>
        <w:ind w:left="3600" w:hanging="360"/>
      </w:pPr>
      <w:rPr>
        <w:rFonts w:ascii="Courier New" w:hAnsi="Courier New" w:hint="default"/>
      </w:rPr>
    </w:lvl>
    <w:lvl w:ilvl="5" w:tplc="33966634">
      <w:start w:val="1"/>
      <w:numFmt w:val="bullet"/>
      <w:lvlText w:val=""/>
      <w:lvlJc w:val="left"/>
      <w:pPr>
        <w:ind w:left="4320" w:hanging="360"/>
      </w:pPr>
      <w:rPr>
        <w:rFonts w:ascii="Wingdings" w:hAnsi="Wingdings" w:hint="default"/>
      </w:rPr>
    </w:lvl>
    <w:lvl w:ilvl="6" w:tplc="5422FA4C">
      <w:start w:val="1"/>
      <w:numFmt w:val="bullet"/>
      <w:lvlText w:val=""/>
      <w:lvlJc w:val="left"/>
      <w:pPr>
        <w:ind w:left="5040" w:hanging="360"/>
      </w:pPr>
      <w:rPr>
        <w:rFonts w:ascii="Symbol" w:hAnsi="Symbol" w:hint="default"/>
      </w:rPr>
    </w:lvl>
    <w:lvl w:ilvl="7" w:tplc="BAF49298">
      <w:start w:val="1"/>
      <w:numFmt w:val="bullet"/>
      <w:lvlText w:val="o"/>
      <w:lvlJc w:val="left"/>
      <w:pPr>
        <w:ind w:left="5760" w:hanging="360"/>
      </w:pPr>
      <w:rPr>
        <w:rFonts w:ascii="Courier New" w:hAnsi="Courier New" w:hint="default"/>
      </w:rPr>
    </w:lvl>
    <w:lvl w:ilvl="8" w:tplc="3A74CE14">
      <w:start w:val="1"/>
      <w:numFmt w:val="bullet"/>
      <w:lvlText w:val=""/>
      <w:lvlJc w:val="left"/>
      <w:pPr>
        <w:ind w:left="6480" w:hanging="360"/>
      </w:pPr>
      <w:rPr>
        <w:rFonts w:ascii="Wingdings" w:hAnsi="Wingdings" w:hint="default"/>
      </w:rPr>
    </w:lvl>
  </w:abstractNum>
  <w:abstractNum w:abstractNumId="1" w15:restartNumberingAfterBreak="0">
    <w:nsid w:val="23D314C5"/>
    <w:multiLevelType w:val="hybridMultilevel"/>
    <w:tmpl w:val="E95AC33C"/>
    <w:lvl w:ilvl="0" w:tplc="74B48ABC">
      <w:start w:val="1"/>
      <w:numFmt w:val="bullet"/>
      <w:lvlText w:val=""/>
      <w:lvlJc w:val="left"/>
      <w:pPr>
        <w:ind w:left="720" w:hanging="360"/>
      </w:pPr>
      <w:rPr>
        <w:rFonts w:ascii="Symbol" w:hAnsi="Symbol" w:hint="default"/>
      </w:rPr>
    </w:lvl>
    <w:lvl w:ilvl="1" w:tplc="BB4A87F0">
      <w:start w:val="1"/>
      <w:numFmt w:val="bullet"/>
      <w:lvlText w:val=""/>
      <w:lvlJc w:val="left"/>
      <w:pPr>
        <w:ind w:left="1440" w:hanging="360"/>
      </w:pPr>
      <w:rPr>
        <w:rFonts w:ascii="Symbol" w:hAnsi="Symbol" w:hint="default"/>
      </w:rPr>
    </w:lvl>
    <w:lvl w:ilvl="2" w:tplc="9CDE7B0A">
      <w:start w:val="1"/>
      <w:numFmt w:val="bullet"/>
      <w:lvlText w:val=""/>
      <w:lvlJc w:val="left"/>
      <w:pPr>
        <w:ind w:left="2160" w:hanging="360"/>
      </w:pPr>
      <w:rPr>
        <w:rFonts w:ascii="Wingdings" w:hAnsi="Wingdings" w:hint="default"/>
      </w:rPr>
    </w:lvl>
    <w:lvl w:ilvl="3" w:tplc="C4DA79F4">
      <w:start w:val="1"/>
      <w:numFmt w:val="bullet"/>
      <w:lvlText w:val=""/>
      <w:lvlJc w:val="left"/>
      <w:pPr>
        <w:ind w:left="2880" w:hanging="360"/>
      </w:pPr>
      <w:rPr>
        <w:rFonts w:ascii="Symbol" w:hAnsi="Symbol" w:hint="default"/>
      </w:rPr>
    </w:lvl>
    <w:lvl w:ilvl="4" w:tplc="16201172">
      <w:start w:val="1"/>
      <w:numFmt w:val="bullet"/>
      <w:lvlText w:val="o"/>
      <w:lvlJc w:val="left"/>
      <w:pPr>
        <w:ind w:left="3600" w:hanging="360"/>
      </w:pPr>
      <w:rPr>
        <w:rFonts w:ascii="Courier New" w:hAnsi="Courier New" w:hint="default"/>
      </w:rPr>
    </w:lvl>
    <w:lvl w:ilvl="5" w:tplc="AC409756">
      <w:start w:val="1"/>
      <w:numFmt w:val="bullet"/>
      <w:lvlText w:val=""/>
      <w:lvlJc w:val="left"/>
      <w:pPr>
        <w:ind w:left="4320" w:hanging="360"/>
      </w:pPr>
      <w:rPr>
        <w:rFonts w:ascii="Wingdings" w:hAnsi="Wingdings" w:hint="default"/>
      </w:rPr>
    </w:lvl>
    <w:lvl w:ilvl="6" w:tplc="6C987E2C">
      <w:start w:val="1"/>
      <w:numFmt w:val="bullet"/>
      <w:lvlText w:val=""/>
      <w:lvlJc w:val="left"/>
      <w:pPr>
        <w:ind w:left="5040" w:hanging="360"/>
      </w:pPr>
      <w:rPr>
        <w:rFonts w:ascii="Symbol" w:hAnsi="Symbol" w:hint="default"/>
      </w:rPr>
    </w:lvl>
    <w:lvl w:ilvl="7" w:tplc="BDD2ABF2">
      <w:start w:val="1"/>
      <w:numFmt w:val="bullet"/>
      <w:lvlText w:val="o"/>
      <w:lvlJc w:val="left"/>
      <w:pPr>
        <w:ind w:left="5760" w:hanging="360"/>
      </w:pPr>
      <w:rPr>
        <w:rFonts w:ascii="Courier New" w:hAnsi="Courier New" w:hint="default"/>
      </w:rPr>
    </w:lvl>
    <w:lvl w:ilvl="8" w:tplc="F496C62C">
      <w:start w:val="1"/>
      <w:numFmt w:val="bullet"/>
      <w:lvlText w:val=""/>
      <w:lvlJc w:val="left"/>
      <w:pPr>
        <w:ind w:left="6480" w:hanging="360"/>
      </w:pPr>
      <w:rPr>
        <w:rFonts w:ascii="Wingdings" w:hAnsi="Wingdings" w:hint="default"/>
      </w:rPr>
    </w:lvl>
  </w:abstractNum>
  <w:abstractNum w:abstractNumId="2" w15:restartNumberingAfterBreak="0">
    <w:nsid w:val="73595D07"/>
    <w:multiLevelType w:val="hybridMultilevel"/>
    <w:tmpl w:val="24CC0932"/>
    <w:lvl w:ilvl="0" w:tplc="13261200">
      <w:start w:val="1"/>
      <w:numFmt w:val="bullet"/>
      <w:lvlText w:val=""/>
      <w:lvlJc w:val="left"/>
      <w:pPr>
        <w:ind w:left="720" w:hanging="360"/>
      </w:pPr>
      <w:rPr>
        <w:rFonts w:ascii="Symbol" w:hAnsi="Symbol" w:hint="default"/>
      </w:rPr>
    </w:lvl>
    <w:lvl w:ilvl="1" w:tplc="CA26B660">
      <w:start w:val="1"/>
      <w:numFmt w:val="bullet"/>
      <w:lvlText w:val=""/>
      <w:lvlJc w:val="left"/>
      <w:pPr>
        <w:ind w:left="1440" w:hanging="360"/>
      </w:pPr>
      <w:rPr>
        <w:rFonts w:ascii="Symbol" w:hAnsi="Symbol" w:hint="default"/>
      </w:rPr>
    </w:lvl>
    <w:lvl w:ilvl="2" w:tplc="2D546752">
      <w:start w:val="1"/>
      <w:numFmt w:val="bullet"/>
      <w:lvlText w:val=""/>
      <w:lvlJc w:val="left"/>
      <w:pPr>
        <w:ind w:left="2160" w:hanging="360"/>
      </w:pPr>
      <w:rPr>
        <w:rFonts w:ascii="Wingdings" w:hAnsi="Wingdings" w:hint="default"/>
      </w:rPr>
    </w:lvl>
    <w:lvl w:ilvl="3" w:tplc="26DC4A22">
      <w:start w:val="1"/>
      <w:numFmt w:val="bullet"/>
      <w:lvlText w:val=""/>
      <w:lvlJc w:val="left"/>
      <w:pPr>
        <w:ind w:left="2880" w:hanging="360"/>
      </w:pPr>
      <w:rPr>
        <w:rFonts w:ascii="Symbol" w:hAnsi="Symbol" w:hint="default"/>
      </w:rPr>
    </w:lvl>
    <w:lvl w:ilvl="4" w:tplc="5FAE2666">
      <w:start w:val="1"/>
      <w:numFmt w:val="bullet"/>
      <w:lvlText w:val="o"/>
      <w:lvlJc w:val="left"/>
      <w:pPr>
        <w:ind w:left="3600" w:hanging="360"/>
      </w:pPr>
      <w:rPr>
        <w:rFonts w:ascii="Courier New" w:hAnsi="Courier New" w:hint="default"/>
      </w:rPr>
    </w:lvl>
    <w:lvl w:ilvl="5" w:tplc="5C1623CA">
      <w:start w:val="1"/>
      <w:numFmt w:val="bullet"/>
      <w:lvlText w:val=""/>
      <w:lvlJc w:val="left"/>
      <w:pPr>
        <w:ind w:left="4320" w:hanging="360"/>
      </w:pPr>
      <w:rPr>
        <w:rFonts w:ascii="Wingdings" w:hAnsi="Wingdings" w:hint="default"/>
      </w:rPr>
    </w:lvl>
    <w:lvl w:ilvl="6" w:tplc="81562BE8">
      <w:start w:val="1"/>
      <w:numFmt w:val="bullet"/>
      <w:lvlText w:val=""/>
      <w:lvlJc w:val="left"/>
      <w:pPr>
        <w:ind w:left="5040" w:hanging="360"/>
      </w:pPr>
      <w:rPr>
        <w:rFonts w:ascii="Symbol" w:hAnsi="Symbol" w:hint="default"/>
      </w:rPr>
    </w:lvl>
    <w:lvl w:ilvl="7" w:tplc="CE180E8C">
      <w:start w:val="1"/>
      <w:numFmt w:val="bullet"/>
      <w:lvlText w:val="o"/>
      <w:lvlJc w:val="left"/>
      <w:pPr>
        <w:ind w:left="5760" w:hanging="360"/>
      </w:pPr>
      <w:rPr>
        <w:rFonts w:ascii="Courier New" w:hAnsi="Courier New" w:hint="default"/>
      </w:rPr>
    </w:lvl>
    <w:lvl w:ilvl="8" w:tplc="690693E6">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030344"/>
    <w:rsid w:val="00010231"/>
    <w:rsid w:val="00084588"/>
    <w:rsid w:val="006E2454"/>
    <w:rsid w:val="009872F7"/>
    <w:rsid w:val="009E2004"/>
    <w:rsid w:val="00A16EB9"/>
    <w:rsid w:val="00C36D0E"/>
    <w:rsid w:val="00C61A52"/>
    <w:rsid w:val="00D57496"/>
    <w:rsid w:val="01236AE3"/>
    <w:rsid w:val="018961F2"/>
    <w:rsid w:val="02DBD6FB"/>
    <w:rsid w:val="0348467A"/>
    <w:rsid w:val="0626D1A6"/>
    <w:rsid w:val="0675337F"/>
    <w:rsid w:val="08BD0B07"/>
    <w:rsid w:val="096F6D78"/>
    <w:rsid w:val="09A84565"/>
    <w:rsid w:val="0AE06AD3"/>
    <w:rsid w:val="0DADA4B3"/>
    <w:rsid w:val="0EABB791"/>
    <w:rsid w:val="0F9391EA"/>
    <w:rsid w:val="108B4FF1"/>
    <w:rsid w:val="116CB57B"/>
    <w:rsid w:val="118155AB"/>
    <w:rsid w:val="12272052"/>
    <w:rsid w:val="12B65CD6"/>
    <w:rsid w:val="182C342A"/>
    <w:rsid w:val="19214BD3"/>
    <w:rsid w:val="1AD63104"/>
    <w:rsid w:val="1F3478F1"/>
    <w:rsid w:val="20D32EC5"/>
    <w:rsid w:val="25F5B058"/>
    <w:rsid w:val="26084F47"/>
    <w:rsid w:val="27800F62"/>
    <w:rsid w:val="2A030344"/>
    <w:rsid w:val="2E19399A"/>
    <w:rsid w:val="2E69C95A"/>
    <w:rsid w:val="2F3AC3C5"/>
    <w:rsid w:val="2F416F93"/>
    <w:rsid w:val="2FBB1EB9"/>
    <w:rsid w:val="3145CFAB"/>
    <w:rsid w:val="32422277"/>
    <w:rsid w:val="326FF4DA"/>
    <w:rsid w:val="373F240D"/>
    <w:rsid w:val="38DB812E"/>
    <w:rsid w:val="3948D8A2"/>
    <w:rsid w:val="3AAF231B"/>
    <w:rsid w:val="3B9D694D"/>
    <w:rsid w:val="3C4FE0E3"/>
    <w:rsid w:val="3C807964"/>
    <w:rsid w:val="3EBFC4A7"/>
    <w:rsid w:val="3FD5CFD8"/>
    <w:rsid w:val="41FDBDF0"/>
    <w:rsid w:val="4217B008"/>
    <w:rsid w:val="4239FE78"/>
    <w:rsid w:val="4262320B"/>
    <w:rsid w:val="42B2628E"/>
    <w:rsid w:val="479D839C"/>
    <w:rsid w:val="48ECBA05"/>
    <w:rsid w:val="49B3795A"/>
    <w:rsid w:val="4A22C1ED"/>
    <w:rsid w:val="4C70F4BF"/>
    <w:rsid w:val="4CB90F45"/>
    <w:rsid w:val="4E596AAE"/>
    <w:rsid w:val="50119AAC"/>
    <w:rsid w:val="50351315"/>
    <w:rsid w:val="514AD682"/>
    <w:rsid w:val="517CFC9E"/>
    <w:rsid w:val="518C8068"/>
    <w:rsid w:val="51940BE3"/>
    <w:rsid w:val="51F460D6"/>
    <w:rsid w:val="5361DE3C"/>
    <w:rsid w:val="59777B13"/>
    <w:rsid w:val="597B1635"/>
    <w:rsid w:val="5ACF1D3F"/>
    <w:rsid w:val="5EE127C0"/>
    <w:rsid w:val="5F8EBCD4"/>
    <w:rsid w:val="61CB5028"/>
    <w:rsid w:val="61F68742"/>
    <w:rsid w:val="63F18464"/>
    <w:rsid w:val="644CCD29"/>
    <w:rsid w:val="64844ED6"/>
    <w:rsid w:val="65E18F5F"/>
    <w:rsid w:val="687DDBB4"/>
    <w:rsid w:val="68EC804C"/>
    <w:rsid w:val="6A16C1DE"/>
    <w:rsid w:val="6ACC18AC"/>
    <w:rsid w:val="6B8F30FF"/>
    <w:rsid w:val="6BE27728"/>
    <w:rsid w:val="6F1A17EA"/>
    <w:rsid w:val="6F2814E2"/>
    <w:rsid w:val="722FB832"/>
    <w:rsid w:val="7360A4AD"/>
    <w:rsid w:val="736A73AC"/>
    <w:rsid w:val="746C5A93"/>
    <w:rsid w:val="751CEAE8"/>
    <w:rsid w:val="7802D8E4"/>
    <w:rsid w:val="7958316E"/>
    <w:rsid w:val="7A1FAA77"/>
    <w:rsid w:val="7A25FD0F"/>
    <w:rsid w:val="7EDB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0344"/>
  <w15:chartTrackingRefBased/>
  <w15:docId w15:val="{4922DD38-5BD4-4DDE-A101-2633E52D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26AADA40FC24C95B1DB877CC46682" ma:contentTypeVersion="4" ma:contentTypeDescription="Create a new document." ma:contentTypeScope="" ma:versionID="8e07e2fd564223fe5e4bd78c45cf3d05">
  <xsd:schema xmlns:xsd="http://www.w3.org/2001/XMLSchema" xmlns:xs="http://www.w3.org/2001/XMLSchema" xmlns:p="http://schemas.microsoft.com/office/2006/metadata/properties" xmlns:ns2="2f75c8e4-0d76-441c-8d3c-114ebe96e379" targetNamespace="http://schemas.microsoft.com/office/2006/metadata/properties" ma:root="true" ma:fieldsID="92e6f3a1f38177a2110d916149281348" ns2:_="">
    <xsd:import namespace="2f75c8e4-0d76-441c-8d3c-114ebe96e3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5c8e4-0d76-441c-8d3c-114ebe96e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C31AF-A20C-45E2-B5C7-1DD5F74AAA00}">
  <ds:schemaRefs>
    <ds:schemaRef ds:uri="http://schemas.microsoft.com/sharepoint/v3/contenttype/forms"/>
  </ds:schemaRefs>
</ds:datastoreItem>
</file>

<file path=customXml/itemProps2.xml><?xml version="1.0" encoding="utf-8"?>
<ds:datastoreItem xmlns:ds="http://schemas.openxmlformats.org/officeDocument/2006/customXml" ds:itemID="{04E7E0E9-16B6-47F8-942C-5BFE8552E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5c8e4-0d76-441c-8d3c-114ebe96e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E3DC6-AEC7-46CE-B1A3-64464B81C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McCaslin</dc:creator>
  <cp:keywords/>
  <dc:description/>
  <cp:lastModifiedBy>Kelly Winters</cp:lastModifiedBy>
  <cp:revision>2</cp:revision>
  <dcterms:created xsi:type="dcterms:W3CDTF">2021-10-01T16:00:00Z</dcterms:created>
  <dcterms:modified xsi:type="dcterms:W3CDTF">2021-10-01T16:00:00Z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0x01010014826AADA40FC24C95B1DB877CC46682</vt:lpwstr>
  </property>
</Properties>
</file>