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604F" w14:textId="7EDDB3AE" w:rsidR="00D00775" w:rsidRDefault="006E5CFC">
      <w:pPr>
        <w:pStyle w:val="Heading1"/>
        <w:spacing w:before="80"/>
      </w:pPr>
      <w:r>
        <w:t>Policy:</w:t>
      </w:r>
    </w:p>
    <w:p w14:paraId="05BAF642" w14:textId="77777777" w:rsidR="00D00775" w:rsidRDefault="006E5CFC">
      <w:pPr>
        <w:pStyle w:val="BodyText"/>
        <w:ind w:left="119" w:right="916"/>
        <w:jc w:val="both"/>
      </w:pPr>
      <w:r>
        <w:t>The Procurement/Contracts Department (“Procurement”) has sole authority for issuing purchase</w:t>
      </w:r>
      <w:r>
        <w:rPr>
          <w:spacing w:val="1"/>
        </w:rPr>
        <w:t xml:space="preserve"> </w:t>
      </w:r>
      <w:r>
        <w:t>orders for supplies, materials, contractual services, and equipment for the College.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departments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obligate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procurement</w:t>
      </w:r>
      <w:r>
        <w:rPr>
          <w:spacing w:val="-57"/>
        </w:rPr>
        <w:t xml:space="preserve"> </w:t>
      </w:r>
      <w:r>
        <w:t>indebtedness except for PCard and on-line office supplies purchases.</w:t>
      </w:r>
      <w:r>
        <w:rPr>
          <w:spacing w:val="1"/>
        </w:rPr>
        <w:t xml:space="preserve"> </w:t>
      </w:r>
      <w:r>
        <w:t>This policy and procedures</w:t>
      </w:r>
      <w:r>
        <w:rPr>
          <w:spacing w:val="-57"/>
        </w:rPr>
        <w:t xml:space="preserve"> </w:t>
      </w:r>
      <w:r>
        <w:t>apply to all college funds regardless of funding authority.</w:t>
      </w:r>
      <w:r>
        <w:rPr>
          <w:spacing w:val="1"/>
        </w:rPr>
        <w:t xml:space="preserve"> </w:t>
      </w:r>
      <w:r>
        <w:t>If purchasing with a grant/contract or</w:t>
      </w:r>
      <w:r>
        <w:rPr>
          <w:spacing w:val="1"/>
        </w:rPr>
        <w:t xml:space="preserve"> </w:t>
      </w:r>
      <w:r>
        <w:t>other restricted funds, the respective Grant/Contract manager’s authorization may be required on</w:t>
      </w:r>
      <w:r>
        <w:rPr>
          <w:spacing w:val="1"/>
        </w:rPr>
        <w:t xml:space="preserve"> </w:t>
      </w:r>
      <w:r>
        <w:t>the requisition.</w:t>
      </w:r>
      <w:r>
        <w:rPr>
          <w:spacing w:val="1"/>
        </w:rPr>
        <w:t xml:space="preserve"> </w:t>
      </w:r>
      <w:r>
        <w:t>The college strongly encourages participation from Charles, St. Mary’s, and</w:t>
      </w:r>
      <w:r>
        <w:rPr>
          <w:spacing w:val="1"/>
        </w:rPr>
        <w:t xml:space="preserve"> </w:t>
      </w:r>
      <w:r>
        <w:t>Calvert businesses, small business enterprises (SBE), minority business enterprises (MBE) and</w:t>
      </w:r>
      <w:r>
        <w:rPr>
          <w:spacing w:val="1"/>
        </w:rPr>
        <w:t xml:space="preserve"> </w:t>
      </w:r>
      <w:r>
        <w:t>women owned business enterprises (WBE). When procuring goods or services, the purchaser</w:t>
      </w:r>
      <w:r>
        <w:rPr>
          <w:spacing w:val="1"/>
        </w:rPr>
        <w:t xml:space="preserve"> </w:t>
      </w:r>
      <w:r>
        <w:t>should make every effort to aggregate items/services to obtain the most economical price and</w:t>
      </w:r>
      <w:r>
        <w:rPr>
          <w:spacing w:val="1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among vendors.</w:t>
      </w:r>
    </w:p>
    <w:p w14:paraId="7085FC91" w14:textId="77777777" w:rsidR="00D00775" w:rsidRDefault="00D00775">
      <w:pPr>
        <w:pStyle w:val="BodyText"/>
      </w:pPr>
    </w:p>
    <w:p w14:paraId="5F374886" w14:textId="77777777" w:rsidR="00D00775" w:rsidRDefault="006E5CFC">
      <w:pPr>
        <w:pStyle w:val="BodyText"/>
        <w:ind w:left="120" w:right="915"/>
        <w:jc w:val="both"/>
      </w:pPr>
      <w:r>
        <w:t>College personnel will avoid the appearance of a conflict of interest by not soliciting or accepting</w:t>
      </w:r>
      <w:r>
        <w:rPr>
          <w:spacing w:val="-58"/>
        </w:rPr>
        <w:t xml:space="preserve"> </w:t>
      </w:r>
      <w:r>
        <w:t>gifts,</w:t>
      </w:r>
      <w:r>
        <w:rPr>
          <w:spacing w:val="-1"/>
        </w:rPr>
        <w:t xml:space="preserve"> </w:t>
      </w:r>
      <w:r>
        <w:t>gratuities,</w:t>
      </w:r>
      <w:r>
        <w:rPr>
          <w:spacing w:val="-1"/>
        </w:rPr>
        <w:t xml:space="preserve"> </w:t>
      </w:r>
      <w:r>
        <w:t>or donations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vendors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 promotional</w:t>
      </w:r>
      <w:r>
        <w:rPr>
          <w:spacing w:val="-1"/>
        </w:rPr>
        <w:t xml:space="preserve"> </w:t>
      </w:r>
      <w:r>
        <w:t>items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nominal value.</w:t>
      </w:r>
    </w:p>
    <w:p w14:paraId="66E634A3" w14:textId="77777777" w:rsidR="00D00775" w:rsidRDefault="00D00775">
      <w:pPr>
        <w:pStyle w:val="BodyText"/>
      </w:pPr>
    </w:p>
    <w:p w14:paraId="287E4A00" w14:textId="77777777" w:rsidR="00D00775" w:rsidRDefault="006E5CFC">
      <w:pPr>
        <w:pStyle w:val="BodyText"/>
        <w:ind w:left="120" w:right="915"/>
        <w:jc w:val="both"/>
      </w:pPr>
      <w:r>
        <w:t>Prior to issuing a purchase order, Procurement personnel check the setup of new and recurring</w:t>
      </w:r>
      <w:r>
        <w:rPr>
          <w:spacing w:val="1"/>
        </w:rPr>
        <w:t xml:space="preserve"> </w:t>
      </w:r>
      <w:r>
        <w:t>vendors against SAM.Gov, eGov Maryland Services and Maryland Board of Public Works to</w:t>
      </w:r>
      <w:r>
        <w:rPr>
          <w:spacing w:val="1"/>
        </w:rPr>
        <w:t xml:space="preserve"> </w:t>
      </w:r>
      <w:r>
        <w:t>screen</w:t>
      </w:r>
      <w:r>
        <w:rPr>
          <w:spacing w:val="-1"/>
        </w:rPr>
        <w:t xml:space="preserve"> </w:t>
      </w:r>
      <w:r>
        <w:t>vendors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disbarments,</w:t>
      </w:r>
      <w:r>
        <w:rPr>
          <w:spacing w:val="-1"/>
        </w:rPr>
        <w:t xml:space="preserve"> </w:t>
      </w:r>
      <w:r>
        <w:t>suspensions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standings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Maryland.</w:t>
      </w:r>
    </w:p>
    <w:p w14:paraId="0FE9B459" w14:textId="77777777" w:rsidR="00D00775" w:rsidRDefault="00D00775">
      <w:pPr>
        <w:pStyle w:val="BodyText"/>
      </w:pPr>
    </w:p>
    <w:p w14:paraId="13B885B7" w14:textId="77777777" w:rsidR="00D00775" w:rsidRDefault="006E5CFC">
      <w:pPr>
        <w:pStyle w:val="BodyText"/>
        <w:ind w:left="120" w:right="919"/>
        <w:jc w:val="both"/>
      </w:pPr>
      <w:r>
        <w:t>The CSM Board of Trustees established the following purchase authorization thresholds for</w:t>
      </w:r>
      <w:r>
        <w:rPr>
          <w:spacing w:val="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minimizing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risk:</w:t>
      </w:r>
    </w:p>
    <w:p w14:paraId="28EE669E" w14:textId="77777777" w:rsidR="00D00775" w:rsidRDefault="00D00775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5075"/>
      </w:tblGrid>
      <w:tr w:rsidR="00D00775" w14:paraId="39E09C67" w14:textId="77777777">
        <w:trPr>
          <w:trHeight w:val="275"/>
        </w:trPr>
        <w:tc>
          <w:tcPr>
            <w:tcW w:w="5089" w:type="dxa"/>
          </w:tcPr>
          <w:p w14:paraId="5CE38A85" w14:textId="77777777" w:rsidR="00D00775" w:rsidRDefault="006E5CFC">
            <w:pPr>
              <w:pStyle w:val="TableParagraph"/>
              <w:ind w:left="1888" w:right="1879"/>
              <w:jc w:val="center"/>
              <w:rPr>
                <w:sz w:val="24"/>
              </w:rPr>
            </w:pPr>
            <w:r>
              <w:rPr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  <w:tc>
          <w:tcPr>
            <w:tcW w:w="5075" w:type="dxa"/>
          </w:tcPr>
          <w:p w14:paraId="20460954" w14:textId="77777777" w:rsidR="00D00775" w:rsidRDefault="006E5CFC">
            <w:pPr>
              <w:pStyle w:val="TableParagraph"/>
              <w:ind w:left="2244" w:right="2234"/>
              <w:jc w:val="center"/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</w:tr>
      <w:tr w:rsidR="00D00775" w14:paraId="78FC8ADA" w14:textId="77777777">
        <w:trPr>
          <w:trHeight w:val="275"/>
        </w:trPr>
        <w:tc>
          <w:tcPr>
            <w:tcW w:w="5089" w:type="dxa"/>
          </w:tcPr>
          <w:p w14:paraId="78DD00CB" w14:textId="77777777" w:rsidR="00D00775" w:rsidRDefault="006E5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Trustees</w:t>
            </w:r>
          </w:p>
        </w:tc>
        <w:tc>
          <w:tcPr>
            <w:tcW w:w="5075" w:type="dxa"/>
          </w:tcPr>
          <w:p w14:paraId="517462BB" w14:textId="77777777" w:rsidR="00D00775" w:rsidRDefault="006E5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$200,001 and higher</w:t>
            </w:r>
          </w:p>
        </w:tc>
      </w:tr>
      <w:tr w:rsidR="00D00775" w14:paraId="086D7A71" w14:textId="77777777">
        <w:trPr>
          <w:trHeight w:val="275"/>
        </w:trPr>
        <w:tc>
          <w:tcPr>
            <w:tcW w:w="5089" w:type="dxa"/>
          </w:tcPr>
          <w:p w14:paraId="0B67D51E" w14:textId="77777777" w:rsidR="00D00775" w:rsidRDefault="006E5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5075" w:type="dxa"/>
          </w:tcPr>
          <w:p w14:paraId="2967A68F" w14:textId="77777777" w:rsidR="00D00775" w:rsidRDefault="006E5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$50,001+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$200,000</w:t>
            </w:r>
          </w:p>
        </w:tc>
      </w:tr>
      <w:tr w:rsidR="00D00775" w14:paraId="57069E89" w14:textId="77777777">
        <w:trPr>
          <w:trHeight w:val="557"/>
        </w:trPr>
        <w:tc>
          <w:tcPr>
            <w:tcW w:w="5089" w:type="dxa"/>
          </w:tcPr>
          <w:p w14:paraId="6AFF0742" w14:textId="77777777" w:rsidR="00D00775" w:rsidRDefault="006E5CFC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5075" w:type="dxa"/>
          </w:tcPr>
          <w:p w14:paraId="54C65062" w14:textId="77777777" w:rsidR="00D00775" w:rsidRDefault="006E5C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$0 to $50,000</w:t>
            </w:r>
          </w:p>
        </w:tc>
      </w:tr>
      <w:tr w:rsidR="00D00775" w14:paraId="5596D098" w14:textId="77777777">
        <w:trPr>
          <w:trHeight w:val="275"/>
        </w:trPr>
        <w:tc>
          <w:tcPr>
            <w:tcW w:w="5089" w:type="dxa"/>
          </w:tcPr>
          <w:p w14:paraId="33FCCCEE" w14:textId="77777777" w:rsidR="00D00775" w:rsidRDefault="006E5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5075" w:type="dxa"/>
          </w:tcPr>
          <w:p w14:paraId="044E942A" w14:textId="77777777" w:rsidR="00D00775" w:rsidRDefault="006E5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$0 to $5,000</w:t>
            </w:r>
          </w:p>
        </w:tc>
      </w:tr>
      <w:tr w:rsidR="00D00775" w14:paraId="487E9185" w14:textId="77777777">
        <w:trPr>
          <w:trHeight w:val="647"/>
        </w:trPr>
        <w:tc>
          <w:tcPr>
            <w:tcW w:w="5089" w:type="dxa"/>
          </w:tcPr>
          <w:p w14:paraId="15CD400C" w14:textId="77777777" w:rsidR="00D00775" w:rsidRDefault="006E5CFC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President,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CWD</w:t>
            </w:r>
          </w:p>
        </w:tc>
        <w:tc>
          <w:tcPr>
            <w:tcW w:w="5075" w:type="dxa"/>
          </w:tcPr>
          <w:p w14:paraId="7E1EC441" w14:textId="77777777" w:rsidR="00D00775" w:rsidRDefault="006E5C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$0 to $11,000*</w:t>
            </w:r>
          </w:p>
          <w:p w14:paraId="7D5BDEC8" w14:textId="77777777" w:rsidR="00D00775" w:rsidRDefault="006E5CF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*CSM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</w:tc>
      </w:tr>
    </w:tbl>
    <w:p w14:paraId="3AA186B0" w14:textId="77777777" w:rsidR="00D00775" w:rsidRDefault="00D00775">
      <w:pPr>
        <w:pStyle w:val="BodyText"/>
        <w:spacing w:before="3"/>
      </w:pPr>
    </w:p>
    <w:p w14:paraId="61B8F2F0" w14:textId="77777777" w:rsidR="00D00775" w:rsidRDefault="006E5CFC">
      <w:pPr>
        <w:pStyle w:val="Heading1"/>
        <w:jc w:val="both"/>
      </w:pPr>
      <w:r>
        <w:rPr>
          <w:u w:val="single"/>
        </w:rPr>
        <w:t>Procurement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Methods:</w:t>
      </w:r>
    </w:p>
    <w:p w14:paraId="0F4CDBB3" w14:textId="77777777" w:rsidR="00D00775" w:rsidRDefault="006E5CFC">
      <w:pPr>
        <w:pStyle w:val="BodyText"/>
        <w:ind w:left="120" w:right="917"/>
        <w:jc w:val="both"/>
      </w:pPr>
      <w:r>
        <w:t>In the absence of any defined college procurement policy, the current edition of the Annotated</w:t>
      </w:r>
      <w:r>
        <w:rPr>
          <w:spacing w:val="1"/>
        </w:rPr>
        <w:t xml:space="preserve"> </w:t>
      </w:r>
      <w:r>
        <w:t>Code of Maryland and guidance from the Code of Maryland Regulations (COMAR) 21-05-07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prevail.</w:t>
      </w:r>
      <w:r>
        <w:rPr>
          <w:spacing w:val="1"/>
        </w:rPr>
        <w:t xml:space="preserve"> </w:t>
      </w:r>
      <w:r>
        <w:t>CSM</w:t>
      </w:r>
      <w:r>
        <w:rPr>
          <w:spacing w:val="1"/>
        </w:rPr>
        <w:t xml:space="preserve"> </w:t>
      </w:r>
      <w:r>
        <w:t>utilizes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purchasing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facilitate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efficient</w:t>
      </w:r>
      <w:r>
        <w:rPr>
          <w:spacing w:val="57"/>
        </w:rPr>
        <w:t xml:space="preserve"> </w:t>
      </w:r>
      <w:r>
        <w:t>procurement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goods</w:t>
      </w:r>
      <w:r>
        <w:rPr>
          <w:spacing w:val="58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services</w:t>
      </w:r>
      <w:r>
        <w:rPr>
          <w:spacing w:val="56"/>
        </w:rPr>
        <w:t xml:space="preserve"> </w:t>
      </w:r>
      <w:r>
        <w:t>including:</w:t>
      </w:r>
      <w:r>
        <w:rPr>
          <w:spacing w:val="57"/>
        </w:rPr>
        <w:t xml:space="preserve"> </w:t>
      </w:r>
      <w:r>
        <w:t>purchase</w:t>
      </w:r>
      <w:r>
        <w:rPr>
          <w:spacing w:val="57"/>
        </w:rPr>
        <w:t xml:space="preserve"> </w:t>
      </w:r>
      <w:r>
        <w:t>card</w:t>
      </w:r>
      <w:r>
        <w:rPr>
          <w:spacing w:val="57"/>
        </w:rPr>
        <w:t xml:space="preserve"> </w:t>
      </w:r>
      <w:r>
        <w:t>(Pcard);</w:t>
      </w:r>
      <w:r>
        <w:rPr>
          <w:spacing w:val="-58"/>
        </w:rPr>
        <w:t xml:space="preserve"> </w:t>
      </w:r>
      <w:r>
        <w:t>designated online office supply vendor; and college issued purchase orders.</w:t>
      </w:r>
      <w:r>
        <w:rPr>
          <w:spacing w:val="1"/>
        </w:rPr>
        <w:t xml:space="preserve"> </w:t>
      </w:r>
      <w:r>
        <w:t>Each method is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associated purchasing</w:t>
      </w:r>
      <w:r>
        <w:rPr>
          <w:spacing w:val="-2"/>
        </w:rPr>
        <w:t xml:space="preserve"> </w:t>
      </w:r>
      <w:r>
        <w:t>thresholds.</w:t>
      </w:r>
    </w:p>
    <w:p w14:paraId="129514D5" w14:textId="77777777" w:rsidR="00D00775" w:rsidRDefault="00D00775">
      <w:pPr>
        <w:pStyle w:val="BodyText"/>
      </w:pPr>
    </w:p>
    <w:p w14:paraId="7C4CE8B2" w14:textId="77777777" w:rsidR="00D00775" w:rsidRDefault="006E5CFC">
      <w:pPr>
        <w:pStyle w:val="Heading1"/>
      </w:pPr>
      <w:r>
        <w:t>Pcard</w:t>
      </w:r>
      <w:r>
        <w:rPr>
          <w:spacing w:val="-3"/>
        </w:rPr>
        <w:t xml:space="preserve"> </w:t>
      </w:r>
      <w:r>
        <w:t>Purchases:</w:t>
      </w:r>
    </w:p>
    <w:p w14:paraId="2D87F325" w14:textId="77777777" w:rsidR="00D00775" w:rsidRDefault="006E5CFC">
      <w:pPr>
        <w:pStyle w:val="BodyText"/>
        <w:ind w:left="119"/>
      </w:pPr>
      <w:r>
        <w:t>CSM</w:t>
      </w:r>
      <w:r>
        <w:rPr>
          <w:spacing w:val="42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t>established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commercial</w:t>
      </w:r>
      <w:r>
        <w:rPr>
          <w:spacing w:val="43"/>
        </w:rPr>
        <w:t xml:space="preserve"> </w:t>
      </w:r>
      <w:r>
        <w:t>card</w:t>
      </w:r>
      <w:r>
        <w:rPr>
          <w:spacing w:val="42"/>
        </w:rPr>
        <w:t xml:space="preserve"> </w:t>
      </w:r>
      <w:r>
        <w:t>account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facilitate</w:t>
      </w:r>
      <w:r>
        <w:rPr>
          <w:spacing w:val="42"/>
        </w:rPr>
        <w:t xml:space="preserve"> </w:t>
      </w:r>
      <w:r>
        <w:t>purchases</w:t>
      </w:r>
      <w:r>
        <w:rPr>
          <w:spacing w:val="43"/>
        </w:rPr>
        <w:t xml:space="preserve"> </w:t>
      </w:r>
      <w:r>
        <w:t>within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limitations:</w:t>
      </w:r>
    </w:p>
    <w:p w14:paraId="53879D4B" w14:textId="77777777" w:rsidR="00D00775" w:rsidRDefault="006E5CF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Department</w:t>
      </w:r>
      <w:r>
        <w:rPr>
          <w:spacing w:val="33"/>
          <w:sz w:val="24"/>
        </w:rPr>
        <w:t xml:space="preserve"> </w:t>
      </w:r>
      <w:r>
        <w:rPr>
          <w:sz w:val="24"/>
        </w:rPr>
        <w:t>Managers</w:t>
      </w:r>
      <w:r>
        <w:rPr>
          <w:spacing w:val="31"/>
          <w:sz w:val="24"/>
        </w:rPr>
        <w:t xml:space="preserve"> </w:t>
      </w:r>
      <w:r>
        <w:rPr>
          <w:sz w:val="24"/>
        </w:rPr>
        <w:t>(Cost</w:t>
      </w:r>
      <w:r>
        <w:rPr>
          <w:spacing w:val="33"/>
          <w:sz w:val="24"/>
        </w:rPr>
        <w:t xml:space="preserve"> </w:t>
      </w:r>
      <w:r>
        <w:rPr>
          <w:sz w:val="24"/>
        </w:rPr>
        <w:t>Center,</w:t>
      </w:r>
      <w:r>
        <w:rPr>
          <w:spacing w:val="32"/>
          <w:sz w:val="24"/>
        </w:rPr>
        <w:t xml:space="preserve"> </w:t>
      </w:r>
      <w:r>
        <w:rPr>
          <w:sz w:val="24"/>
        </w:rPr>
        <w:t>Division,</w:t>
      </w:r>
      <w:r>
        <w:rPr>
          <w:spacing w:val="32"/>
          <w:sz w:val="24"/>
        </w:rPr>
        <w:t xml:space="preserve"> </w:t>
      </w:r>
      <w:r>
        <w:rPr>
          <w:sz w:val="24"/>
        </w:rPr>
        <w:t>Chair):</w:t>
      </w:r>
      <w:r>
        <w:rPr>
          <w:spacing w:val="34"/>
          <w:sz w:val="24"/>
        </w:rPr>
        <w:t xml:space="preserve"> </w:t>
      </w:r>
      <w:r>
        <w:rPr>
          <w:sz w:val="24"/>
        </w:rPr>
        <w:t>$3,500/transaction,</w:t>
      </w:r>
      <w:r>
        <w:rPr>
          <w:spacing w:val="34"/>
          <w:sz w:val="24"/>
        </w:rPr>
        <w:t xml:space="preserve"> </w:t>
      </w:r>
      <w:r>
        <w:rPr>
          <w:sz w:val="24"/>
        </w:rPr>
        <w:t>maximum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</w:p>
    <w:p w14:paraId="14AA31B2" w14:textId="77777777" w:rsidR="00D00775" w:rsidRDefault="006E5CFC">
      <w:pPr>
        <w:pStyle w:val="BodyText"/>
        <w:ind w:left="840"/>
      </w:pPr>
      <w:r>
        <w:t>$5,000/mo.</w:t>
      </w:r>
    </w:p>
    <w:p w14:paraId="60413F45" w14:textId="77777777" w:rsidR="00D00775" w:rsidRDefault="006E5CF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Bookstore: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$300,000/mo.</w:t>
      </w:r>
    </w:p>
    <w:p w14:paraId="42253074" w14:textId="77777777" w:rsidR="00D00775" w:rsidRDefault="006E5CF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PRO:</w:t>
      </w:r>
      <w:r>
        <w:rPr>
          <w:spacing w:val="57"/>
          <w:sz w:val="24"/>
        </w:rPr>
        <w:t xml:space="preserve"> </w:t>
      </w:r>
      <w:r>
        <w:rPr>
          <w:sz w:val="24"/>
        </w:rPr>
        <w:t>$10,000/transaction;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$75,000/mo.</w:t>
      </w:r>
    </w:p>
    <w:p w14:paraId="27C0ABAF" w14:textId="77777777" w:rsidR="00D00775" w:rsidRDefault="00D00775">
      <w:pPr>
        <w:rPr>
          <w:sz w:val="24"/>
        </w:rPr>
        <w:sectPr w:rsidR="00D00775">
          <w:headerReference w:type="default" r:id="rId7"/>
          <w:footerReference w:type="default" r:id="rId8"/>
          <w:type w:val="continuous"/>
          <w:pgSz w:w="12240" w:h="15840"/>
          <w:pgMar w:top="1000" w:right="520" w:bottom="980" w:left="1320" w:header="443" w:footer="791" w:gutter="0"/>
          <w:pgNumType w:start="1"/>
          <w:cols w:space="720"/>
        </w:sectPr>
      </w:pPr>
    </w:p>
    <w:p w14:paraId="25870E60" w14:textId="77777777" w:rsidR="00D00775" w:rsidRDefault="006E5CF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80"/>
        <w:rPr>
          <w:sz w:val="24"/>
        </w:rPr>
      </w:pPr>
      <w:r>
        <w:rPr>
          <w:sz w:val="24"/>
        </w:rPr>
        <w:lastRenderedPageBreak/>
        <w:t>IMT:</w:t>
      </w:r>
      <w:r>
        <w:rPr>
          <w:spacing w:val="-2"/>
          <w:sz w:val="24"/>
        </w:rPr>
        <w:t xml:space="preserve"> </w:t>
      </w:r>
      <w:r>
        <w:rPr>
          <w:sz w:val="24"/>
        </w:rPr>
        <w:t>$10,000/transaction;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$75,000/mo.</w:t>
      </w:r>
    </w:p>
    <w:p w14:paraId="493F3C63" w14:textId="77777777" w:rsidR="00D00775" w:rsidRDefault="00D00775">
      <w:pPr>
        <w:pStyle w:val="BodyText"/>
        <w:spacing w:before="11"/>
        <w:rPr>
          <w:sz w:val="23"/>
        </w:rPr>
      </w:pPr>
    </w:p>
    <w:p w14:paraId="19FC6EB2" w14:textId="77777777" w:rsidR="00D00775" w:rsidRDefault="006E5CFC">
      <w:pPr>
        <w:pStyle w:val="BodyText"/>
        <w:ind w:left="120" w:right="916"/>
        <w:jc w:val="both"/>
      </w:pPr>
      <w:r>
        <w:t>The employee/cardholder’s card balance is replenished to its assigned credit limit once the</w:t>
      </w:r>
      <w:r>
        <w:rPr>
          <w:spacing w:val="1"/>
        </w:rPr>
        <w:t xml:space="preserve"> </w:t>
      </w:r>
      <w:r>
        <w:t>cardholder</w:t>
      </w:r>
      <w:r>
        <w:rPr>
          <w:spacing w:val="-1"/>
        </w:rPr>
        <w:t xml:space="preserve"> </w:t>
      </w:r>
      <w:r>
        <w:t>reconciles the prior month’s purchases.</w:t>
      </w:r>
    </w:p>
    <w:p w14:paraId="042F5625" w14:textId="77777777" w:rsidR="00D00775" w:rsidRDefault="00D00775">
      <w:pPr>
        <w:pStyle w:val="BodyText"/>
      </w:pPr>
    </w:p>
    <w:p w14:paraId="270874C0" w14:textId="77777777" w:rsidR="00D00775" w:rsidRDefault="006E5CFC">
      <w:pPr>
        <w:pStyle w:val="BodyText"/>
        <w:ind w:left="120"/>
        <w:jc w:val="both"/>
      </w:pPr>
      <w:r>
        <w:t>Software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Hardware</w:t>
      </w:r>
      <w:r>
        <w:rPr>
          <w:spacing w:val="-2"/>
        </w:rPr>
        <w:t xml:space="preserve"> </w:t>
      </w:r>
      <w:r>
        <w:t>Purchases:</w:t>
      </w:r>
    </w:p>
    <w:p w14:paraId="0A73C325" w14:textId="77777777" w:rsidR="00D00775" w:rsidRDefault="006E5CFC">
      <w:pPr>
        <w:pStyle w:val="BodyText"/>
        <w:ind w:left="120" w:right="918"/>
        <w:jc w:val="both"/>
      </w:pPr>
      <w:r>
        <w:t>All software &amp; hardware acquired by the College of Southern Maryland must be purchased</w:t>
      </w:r>
      <w:r>
        <w:rPr>
          <w:spacing w:val="1"/>
        </w:rPr>
        <w:t xml:space="preserve"> </w:t>
      </w:r>
      <w:r>
        <w:t>through Procurement to ensure the college maintains a complete inventory of all purchased</w:t>
      </w:r>
      <w:r>
        <w:rPr>
          <w:spacing w:val="1"/>
        </w:rPr>
        <w:t xml:space="preserve"> </w:t>
      </w:r>
      <w:r>
        <w:t>software &amp; hardware, for the purposes of registering, supporting, upgrading and screening for</w:t>
      </w:r>
      <w:r>
        <w:rPr>
          <w:spacing w:val="1"/>
        </w:rPr>
        <w:t xml:space="preserve"> </w:t>
      </w:r>
      <w:r>
        <w:t>ADA</w:t>
      </w:r>
      <w:r>
        <w:rPr>
          <w:spacing w:val="-11"/>
        </w:rPr>
        <w:t xml:space="preserve"> </w:t>
      </w:r>
      <w:r>
        <w:t>compatibility</w:t>
      </w:r>
      <w:r>
        <w:rPr>
          <w:spacing w:val="-10"/>
        </w:rPr>
        <w:t xml:space="preserve"> </w:t>
      </w:r>
      <w:r>
        <w:t>requirements.</w:t>
      </w:r>
      <w:r>
        <w:rPr>
          <w:spacing w:val="40"/>
        </w:rPr>
        <w:t xml:space="preserve"> </w:t>
      </w:r>
      <w:r>
        <w:t>Software</w:t>
      </w:r>
      <w:r>
        <w:rPr>
          <w:spacing w:val="-11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hardware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purchased</w:t>
      </w:r>
      <w:r>
        <w:rPr>
          <w:spacing w:val="-10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petty</w:t>
      </w:r>
      <w:r>
        <w:rPr>
          <w:spacing w:val="-11"/>
        </w:rPr>
        <w:t xml:space="preserve"> </w:t>
      </w:r>
      <w:r>
        <w:t>cash,</w:t>
      </w:r>
      <w:r>
        <w:rPr>
          <w:spacing w:val="-57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pay, credit card,</w:t>
      </w:r>
      <w:r>
        <w:rPr>
          <w:spacing w:val="-1"/>
        </w:rPr>
        <w:t xml:space="preserve"> </w:t>
      </w:r>
      <w:r>
        <w:t xml:space="preserve">department </w:t>
      </w:r>
      <w:r>
        <w:rPr>
          <w:b/>
        </w:rPr>
        <w:t>Pcard</w:t>
      </w:r>
      <w:r>
        <w:t>, or expense</w:t>
      </w:r>
      <w:r>
        <w:rPr>
          <w:spacing w:val="-1"/>
        </w:rPr>
        <w:t xml:space="preserve"> </w:t>
      </w:r>
      <w:r>
        <w:t>reimbursement.</w:t>
      </w:r>
    </w:p>
    <w:p w14:paraId="16120A4E" w14:textId="77777777" w:rsidR="00D00775" w:rsidRDefault="00D00775">
      <w:pPr>
        <w:pStyle w:val="BodyText"/>
      </w:pPr>
    </w:p>
    <w:p w14:paraId="4D221E17" w14:textId="77777777" w:rsidR="00D00775" w:rsidRDefault="006E5CFC">
      <w:pPr>
        <w:pStyle w:val="BodyText"/>
        <w:ind w:left="119" w:right="916"/>
        <w:jc w:val="both"/>
      </w:pP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Software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subsequent</w:t>
      </w:r>
      <w:r>
        <w:rPr>
          <w:spacing w:val="-13"/>
        </w:rPr>
        <w:t xml:space="preserve"> </w:t>
      </w:r>
      <w:r>
        <w:t>agreements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approved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Team</w:t>
      </w:r>
      <w:r>
        <w:rPr>
          <w:spacing w:val="-17"/>
        </w:rPr>
        <w:t xml:space="preserve"> </w:t>
      </w:r>
      <w:r>
        <w:t>prior</w:t>
      </w:r>
      <w:r>
        <w:rPr>
          <w:spacing w:val="-57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issuing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purchase</w:t>
      </w:r>
      <w:r>
        <w:rPr>
          <w:spacing w:val="-13"/>
        </w:rPr>
        <w:t xml:space="preserve"> </w:t>
      </w:r>
      <w:r>
        <w:t>order.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Software</w:t>
      </w:r>
      <w:r>
        <w:rPr>
          <w:spacing w:val="-13"/>
        </w:rPr>
        <w:t xml:space="preserve"> </w:t>
      </w:r>
      <w:r>
        <w:t>Purchasing</w:t>
      </w:r>
      <w:r>
        <w:rPr>
          <w:spacing w:val="-13"/>
        </w:rPr>
        <w:t xml:space="preserve"> </w:t>
      </w:r>
      <w:r>
        <w:t>Agent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inventory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maintain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master</w:t>
      </w:r>
      <w:r>
        <w:rPr>
          <w:spacing w:val="-57"/>
        </w:rPr>
        <w:t xml:space="preserve"> </w:t>
      </w:r>
      <w:r>
        <w:t>media and any documentation.</w:t>
      </w:r>
      <w:r>
        <w:rPr>
          <w:spacing w:val="1"/>
        </w:rPr>
        <w:t xml:space="preserve"> </w:t>
      </w:r>
      <w:r>
        <w:t>Any software which is no longer required needs to be reported 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Agent for disposition.</w:t>
      </w:r>
    </w:p>
    <w:p w14:paraId="30E92456" w14:textId="77777777" w:rsidR="00D00775" w:rsidRDefault="00D00775">
      <w:pPr>
        <w:pStyle w:val="BodyText"/>
      </w:pPr>
    </w:p>
    <w:p w14:paraId="7B23B1C2" w14:textId="77777777" w:rsidR="00D00775" w:rsidRDefault="006E5CFC">
      <w:pPr>
        <w:pStyle w:val="Heading1"/>
        <w:jc w:val="both"/>
      </w:pPr>
      <w:r>
        <w:t>Designated</w:t>
      </w:r>
      <w:r>
        <w:rPr>
          <w:spacing w:val="-5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Vendor:</w:t>
      </w:r>
    </w:p>
    <w:p w14:paraId="23675A5C" w14:textId="77777777" w:rsidR="00D00775" w:rsidRDefault="006E5CFC">
      <w:pPr>
        <w:pStyle w:val="BodyText"/>
        <w:ind w:left="120" w:right="916"/>
        <w:jc w:val="both"/>
      </w:pPr>
      <w:r>
        <w:t>Authorized department personnel may purchase office supplies directly from approved vendor(s)</w:t>
      </w:r>
      <w:r>
        <w:rPr>
          <w:spacing w:val="-57"/>
        </w:rPr>
        <w:t xml:space="preserve"> </w:t>
      </w:r>
      <w:r>
        <w:t>(Contact Procurement as to who is the current designated supplier for Office Supplies) using the</w:t>
      </w:r>
      <w:r>
        <w:rPr>
          <w:spacing w:val="1"/>
        </w:rPr>
        <w:t xml:space="preserve"> </w:t>
      </w:r>
      <w:r>
        <w:t>on-line ordering process. This process provides for next day desktop delivery for office supplies</w:t>
      </w:r>
      <w:r>
        <w:rPr>
          <w:spacing w:val="1"/>
        </w:rPr>
        <w:t xml:space="preserve"> </w:t>
      </w:r>
      <w:r>
        <w:t>(low dollar expendable items). Non-allowable items include fixed assets, furniture, or technology</w:t>
      </w:r>
      <w:r>
        <w:rPr>
          <w:spacing w:val="-57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(software,</w:t>
      </w:r>
      <w:r>
        <w:rPr>
          <w:spacing w:val="1"/>
        </w:rPr>
        <w:t xml:space="preserve"> </w:t>
      </w:r>
      <w:r>
        <w:t>printers,</w:t>
      </w:r>
      <w:r>
        <w:rPr>
          <w:spacing w:val="1"/>
        </w:rPr>
        <w:t xml:space="preserve"> </w:t>
      </w:r>
      <w:r>
        <w:t>A/V,</w:t>
      </w:r>
      <w:r>
        <w:rPr>
          <w:spacing w:val="1"/>
        </w:rPr>
        <w:t xml:space="preserve"> </w:t>
      </w:r>
      <w:r>
        <w:t>etc.).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minimize</w:t>
      </w:r>
      <w:r>
        <w:rPr>
          <w:spacing w:val="-57"/>
        </w:rPr>
        <w:t xml:space="preserve"> </w:t>
      </w:r>
      <w:r>
        <w:t>shopping</w:t>
      </w:r>
      <w:r>
        <w:rPr>
          <w:spacing w:val="-1"/>
        </w:rPr>
        <w:t xml:space="preserve"> </w:t>
      </w:r>
      <w:r>
        <w:t>time, eliminate</w:t>
      </w:r>
      <w:r>
        <w:rPr>
          <w:spacing w:val="-1"/>
        </w:rPr>
        <w:t xml:space="preserve"> </w:t>
      </w:r>
      <w:r>
        <w:t>stockpiling, and assure</w:t>
      </w:r>
      <w:r>
        <w:rPr>
          <w:spacing w:val="-1"/>
        </w:rPr>
        <w:t xml:space="preserve"> </w:t>
      </w:r>
      <w:r>
        <w:t>the best prices</w:t>
      </w:r>
      <w:r>
        <w:rPr>
          <w:spacing w:val="-1"/>
        </w:rPr>
        <w:t xml:space="preserve"> </w:t>
      </w:r>
      <w:r>
        <w:t>for supplies.</w:t>
      </w:r>
    </w:p>
    <w:p w14:paraId="4F025110" w14:textId="77777777" w:rsidR="00D00775" w:rsidRDefault="00D00775">
      <w:pPr>
        <w:pStyle w:val="BodyText"/>
        <w:spacing w:before="11"/>
        <w:rPr>
          <w:sz w:val="23"/>
        </w:rPr>
      </w:pPr>
    </w:p>
    <w:p w14:paraId="26ECC441" w14:textId="77777777" w:rsidR="00D00775" w:rsidRDefault="006E5CFC">
      <w:pPr>
        <w:pStyle w:val="Heading1"/>
        <w:jc w:val="both"/>
      </w:pPr>
      <w:r>
        <w:t>Purchase</w:t>
      </w:r>
      <w:r>
        <w:rPr>
          <w:spacing w:val="-3"/>
        </w:rPr>
        <w:t xml:space="preserve"> </w:t>
      </w:r>
      <w:r>
        <w:t>Orders:</w:t>
      </w:r>
    </w:p>
    <w:p w14:paraId="6431CB9A" w14:textId="77777777" w:rsidR="00D00775" w:rsidRDefault="006E5CFC">
      <w:pPr>
        <w:pStyle w:val="BodyText"/>
        <w:ind w:left="120" w:right="916"/>
        <w:jc w:val="both"/>
      </w:pPr>
      <w:r>
        <w:t xml:space="preserve">With the exceptions of Pcard and online Office Supplies purchases, all other procurements </w:t>
      </w:r>
      <w:r>
        <w:rPr>
          <w:u w:val="single"/>
        </w:rPr>
        <w:t>of</w:t>
      </w:r>
      <w:r>
        <w:rPr>
          <w:spacing w:val="1"/>
        </w:rPr>
        <w:t xml:space="preserve"> </w:t>
      </w:r>
      <w:r>
        <w:rPr>
          <w:u w:val="single"/>
        </w:rPr>
        <w:t>goods</w:t>
      </w:r>
      <w:r>
        <w:rPr>
          <w:spacing w:val="-1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2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12"/>
          <w:u w:val="single"/>
        </w:rPr>
        <w:t xml:space="preserve"> </w:t>
      </w:r>
      <w:r>
        <w:rPr>
          <w:u w:val="single"/>
        </w:rPr>
        <w:t>are</w:t>
      </w:r>
      <w:r>
        <w:rPr>
          <w:spacing w:val="-12"/>
          <w:u w:val="single"/>
        </w:rPr>
        <w:t xml:space="preserve"> </w:t>
      </w:r>
      <w:r>
        <w:rPr>
          <w:u w:val="single"/>
        </w:rPr>
        <w:t>made</w:t>
      </w:r>
      <w:r>
        <w:rPr>
          <w:spacing w:val="-11"/>
          <w:u w:val="single"/>
        </w:rPr>
        <w:t xml:space="preserve"> </w:t>
      </w:r>
      <w:r>
        <w:rPr>
          <w:u w:val="single"/>
        </w:rPr>
        <w:t>by</w:t>
      </w:r>
      <w:r>
        <w:rPr>
          <w:spacing w:val="-12"/>
          <w:u w:val="single"/>
        </w:rPr>
        <w:t xml:space="preserve"> </w:t>
      </w:r>
      <w:r>
        <w:rPr>
          <w:u w:val="single"/>
        </w:rPr>
        <w:t>purchase</w:t>
      </w:r>
      <w:r>
        <w:rPr>
          <w:spacing w:val="-12"/>
          <w:u w:val="single"/>
        </w:rPr>
        <w:t xml:space="preserve"> </w:t>
      </w:r>
      <w:r>
        <w:rPr>
          <w:u w:val="single"/>
        </w:rPr>
        <w:t>orders</w:t>
      </w:r>
      <w:r>
        <w:rPr>
          <w:spacing w:val="-12"/>
          <w:u w:val="single"/>
        </w:rPr>
        <w:t xml:space="preserve"> </w:t>
      </w:r>
      <w:r>
        <w:rPr>
          <w:u w:val="single"/>
        </w:rPr>
        <w:t>issued</w:t>
      </w:r>
      <w:r>
        <w:rPr>
          <w:spacing w:val="-11"/>
          <w:u w:val="single"/>
        </w:rPr>
        <w:t xml:space="preserve"> </w:t>
      </w:r>
      <w:r>
        <w:rPr>
          <w:u w:val="single"/>
        </w:rPr>
        <w:t>by</w:t>
      </w:r>
      <w:r>
        <w:rPr>
          <w:spacing w:val="-1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Procurement</w:t>
      </w:r>
      <w:r>
        <w:rPr>
          <w:spacing w:val="-12"/>
          <w:u w:val="single"/>
        </w:rPr>
        <w:t xml:space="preserve"> </w:t>
      </w:r>
      <w:r>
        <w:rPr>
          <w:u w:val="single"/>
        </w:rPr>
        <w:t>Department</w:t>
      </w:r>
      <w:r>
        <w:t>.</w:t>
      </w:r>
      <w:r>
        <w:rPr>
          <w:spacing w:val="3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college</w:t>
      </w:r>
      <w:r>
        <w:rPr>
          <w:spacing w:val="-58"/>
        </w:rPr>
        <w:t xml:space="preserve"> </w:t>
      </w:r>
      <w:r>
        <w:t>requisition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purchases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supplies,</w:t>
      </w:r>
      <w:r>
        <w:rPr>
          <w:spacing w:val="-6"/>
        </w:rPr>
        <w:t xml:space="preserve"> </w:t>
      </w:r>
      <w:r>
        <w:t>materials,</w:t>
      </w:r>
      <w:r>
        <w:rPr>
          <w:spacing w:val="-6"/>
        </w:rPr>
        <w:t xml:space="preserve"> </w:t>
      </w:r>
      <w:r>
        <w:t>contracted</w:t>
      </w:r>
      <w:r>
        <w:rPr>
          <w:spacing w:val="-7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equipment.</w:t>
      </w:r>
      <w:r>
        <w:rPr>
          <w:spacing w:val="-57"/>
        </w:rPr>
        <w:t xml:space="preserve"> </w:t>
      </w:r>
      <w:r>
        <w:t>Procurement will issue a purchase order based upon the information contained on the requisition</w:t>
      </w:r>
      <w:r>
        <w:rPr>
          <w:spacing w:val="1"/>
        </w:rPr>
        <w:t xml:space="preserve"> </w:t>
      </w:r>
      <w:r>
        <w:t>and the accompanying quote(s). Procurement will negotiate price, terms, conditions, and delivery</w:t>
      </w:r>
      <w:r>
        <w:rPr>
          <w:spacing w:val="-5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purchases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purchases.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correspondence pertaining to a purchase order that involves price, terms, conditions, delivery,</w:t>
      </w:r>
      <w:r>
        <w:rPr>
          <w:spacing w:val="1"/>
        </w:rPr>
        <w:t xml:space="preserve"> </w:t>
      </w:r>
      <w:r>
        <w:t>quantity, descriptions, complaints, etc. The procedures for issuing purchase orders are dependent</w:t>
      </w:r>
      <w:r>
        <w:rPr>
          <w:spacing w:val="1"/>
        </w:rPr>
        <w:t xml:space="preserve"> </w:t>
      </w:r>
      <w:r>
        <w:t>on the total dollar value of the order (see Purchasing Thresholds below).</w:t>
      </w:r>
      <w:r>
        <w:rPr>
          <w:spacing w:val="1"/>
        </w:rPr>
        <w:t xml:space="preserve"> </w:t>
      </w:r>
      <w:r>
        <w:t>Whenever possible,</w:t>
      </w:r>
      <w:r>
        <w:rPr>
          <w:spacing w:val="1"/>
        </w:rPr>
        <w:t xml:space="preserve"> </w:t>
      </w:r>
      <w:r>
        <w:t>items/services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aggregated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obtain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economical</w:t>
      </w:r>
      <w:r>
        <w:rPr>
          <w:spacing w:val="-10"/>
        </w:rPr>
        <w:t xml:space="preserve"> </w:t>
      </w:r>
      <w:r>
        <w:t>price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facilitate</w:t>
      </w:r>
      <w:r>
        <w:rPr>
          <w:spacing w:val="-12"/>
        </w:rPr>
        <w:t xml:space="preserve"> </w:t>
      </w:r>
      <w:r>
        <w:t>competition</w:t>
      </w:r>
      <w:r>
        <w:rPr>
          <w:spacing w:val="-57"/>
        </w:rPr>
        <w:t xml:space="preserve"> </w:t>
      </w:r>
      <w:r>
        <w:t>among vendors.</w:t>
      </w:r>
      <w:r>
        <w:rPr>
          <w:spacing w:val="1"/>
        </w:rPr>
        <w:t xml:space="preserve"> </w:t>
      </w:r>
      <w:r>
        <w:t>Disaggregating items or quantities to circumvent purchasing thresholds violates</w:t>
      </w:r>
      <w:r>
        <w:rPr>
          <w:spacing w:val="-57"/>
        </w:rPr>
        <w:t xml:space="preserve"> </w:t>
      </w:r>
      <w:r>
        <w:t>CSM</w:t>
      </w:r>
      <w:r>
        <w:rPr>
          <w:spacing w:val="-1"/>
        </w:rPr>
        <w:t xml:space="preserve"> </w:t>
      </w:r>
      <w:r>
        <w:t>purchasing policies</w:t>
      </w:r>
      <w:r>
        <w:rPr>
          <w:spacing w:val="-1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subject to employee disciplinary</w:t>
      </w:r>
      <w:r>
        <w:rPr>
          <w:spacing w:val="-1"/>
        </w:rPr>
        <w:t xml:space="preserve"> </w:t>
      </w:r>
      <w:r>
        <w:t>actions.</w:t>
      </w:r>
    </w:p>
    <w:p w14:paraId="655CB28D" w14:textId="77777777" w:rsidR="00D00775" w:rsidRDefault="00D00775">
      <w:pPr>
        <w:pStyle w:val="BodyText"/>
      </w:pPr>
    </w:p>
    <w:p w14:paraId="303AC2BC" w14:textId="77777777" w:rsidR="00D00775" w:rsidRDefault="006E5CFC">
      <w:pPr>
        <w:pStyle w:val="Heading1"/>
        <w:jc w:val="both"/>
        <w:rPr>
          <w:b w:val="0"/>
        </w:rPr>
      </w:pPr>
      <w:r>
        <w:t>A</w:t>
      </w:r>
      <w:r>
        <w:rPr>
          <w:spacing w:val="-3"/>
        </w:rPr>
        <w:t xml:space="preserve"> </w:t>
      </w:r>
      <w:r>
        <w:t>Blanket</w:t>
      </w:r>
      <w:r>
        <w:rPr>
          <w:spacing w:val="-3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Orde</w:t>
      </w:r>
      <w:r>
        <w:rPr>
          <w:b w:val="0"/>
        </w:rPr>
        <w:t>r:</w:t>
      </w:r>
    </w:p>
    <w:p w14:paraId="594D7545" w14:textId="77777777" w:rsidR="00D00775" w:rsidRDefault="006E5CFC">
      <w:pPr>
        <w:pStyle w:val="BodyText"/>
        <w:ind w:left="120" w:right="916"/>
        <w:jc w:val="both"/>
      </w:pPr>
      <w:r>
        <w:t>An aggregate purchase order is a set dollar value not to exceed the bidding policy threshold. It</w:t>
      </w:r>
      <w:r>
        <w:rPr>
          <w:spacing w:val="1"/>
        </w:rPr>
        <w:t xml:space="preserve"> </w:t>
      </w:r>
      <w:r>
        <w:t>provides the department the ability to secure smaller/multiple buys without having to issue</w:t>
      </w:r>
      <w:r>
        <w:rPr>
          <w:spacing w:val="1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vendor.</w:t>
      </w:r>
      <w:r>
        <w:rPr>
          <w:spacing w:val="-4"/>
        </w:rPr>
        <w:t xml:space="preserve"> </w:t>
      </w:r>
      <w:r>
        <w:t>Blanket</w:t>
      </w:r>
      <w:r>
        <w:rPr>
          <w:spacing w:val="-2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used,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advantage</w:t>
      </w:r>
      <w:r>
        <w:rPr>
          <w:spacing w:val="-5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discounts,</w:t>
      </w:r>
      <w:r>
        <w:rPr>
          <w:spacing w:val="-5"/>
        </w:rPr>
        <w:t xml:space="preserve"> </w:t>
      </w:r>
      <w:r>
        <w:t>facilitate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processing,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shipments.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authorized,</w:t>
      </w:r>
      <w:r>
        <w:rPr>
          <w:spacing w:val="-58"/>
        </w:rPr>
        <w:t xml:space="preserve"> </w:t>
      </w:r>
      <w:r>
        <w:t>established, and monitored by Procurement and expire at the end of each Academic year. Blanket</w:t>
      </w:r>
      <w:r>
        <w:rPr>
          <w:spacing w:val="-57"/>
        </w:rPr>
        <w:t xml:space="preserve"> </w:t>
      </w:r>
      <w:r>
        <w:t>POs follow the same purchasing procedures and thresholds as all other PO’s.</w:t>
      </w:r>
      <w:r>
        <w:rPr>
          <w:spacing w:val="1"/>
        </w:rPr>
        <w:t xml:space="preserve"> </w:t>
      </w:r>
      <w:r>
        <w:t>The ordering</w:t>
      </w:r>
      <w:r>
        <w:rPr>
          <w:spacing w:val="1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Procurement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cooperative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piggyback</w:t>
      </w:r>
      <w:r>
        <w:rPr>
          <w:spacing w:val="11"/>
        </w:rPr>
        <w:t xml:space="preserve"> </w:t>
      </w:r>
      <w:r>
        <w:t>agreements.</w:t>
      </w:r>
    </w:p>
    <w:p w14:paraId="0B98C324" w14:textId="77777777" w:rsidR="00D00775" w:rsidRDefault="00D00775">
      <w:pPr>
        <w:jc w:val="both"/>
        <w:sectPr w:rsidR="00D00775">
          <w:pgSz w:w="12240" w:h="15840"/>
          <w:pgMar w:top="1000" w:right="520" w:bottom="980" w:left="1320" w:header="443" w:footer="791" w:gutter="0"/>
          <w:cols w:space="720"/>
        </w:sectPr>
      </w:pPr>
    </w:p>
    <w:p w14:paraId="7E830534" w14:textId="77777777" w:rsidR="00D00775" w:rsidRDefault="006E5CFC">
      <w:pPr>
        <w:pStyle w:val="BodyText"/>
        <w:spacing w:before="80"/>
        <w:ind w:left="120" w:right="537"/>
      </w:pPr>
      <w:r>
        <w:lastRenderedPageBreak/>
        <w:t>Examples</w:t>
      </w:r>
      <w:r>
        <w:rPr>
          <w:spacing w:val="15"/>
        </w:rPr>
        <w:t xml:space="preserve"> </w:t>
      </w:r>
      <w:r>
        <w:t>could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contracting,</w:t>
      </w:r>
      <w:r>
        <w:rPr>
          <w:spacing w:val="15"/>
        </w:rPr>
        <w:t xml:space="preserve"> </w:t>
      </w:r>
      <w:r>
        <w:t>welding,</w:t>
      </w:r>
      <w:r>
        <w:rPr>
          <w:spacing w:val="14"/>
        </w:rPr>
        <w:t xml:space="preserve"> </w:t>
      </w:r>
      <w:r>
        <w:t>electrical,</w:t>
      </w:r>
      <w:r>
        <w:rPr>
          <w:spacing w:val="14"/>
        </w:rPr>
        <w:t xml:space="preserve"> </w:t>
      </w:r>
      <w:r>
        <w:t>janitorial</w:t>
      </w:r>
      <w:r>
        <w:rPr>
          <w:spacing w:val="15"/>
        </w:rPr>
        <w:t xml:space="preserve"> </w:t>
      </w:r>
      <w:r>
        <w:t>services,</w:t>
      </w:r>
      <w:r>
        <w:rPr>
          <w:spacing w:val="15"/>
        </w:rPr>
        <w:t xml:space="preserve"> </w:t>
      </w:r>
      <w:r>
        <w:t>etc.</w:t>
      </w:r>
      <w:r>
        <w:rPr>
          <w:spacing w:val="14"/>
        </w:rPr>
        <w:t xml:space="preserve"> </w:t>
      </w:r>
      <w:r>
        <w:t>Blanket</w:t>
      </w:r>
      <w:r>
        <w:rPr>
          <w:spacing w:val="15"/>
        </w:rPr>
        <w:t xml:space="preserve"> </w:t>
      </w:r>
      <w:r>
        <w:t>POs</w:t>
      </w:r>
      <w:r>
        <w:rPr>
          <w:spacing w:val="-57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 be circumvented by direct</w:t>
      </w:r>
      <w:r>
        <w:rPr>
          <w:spacing w:val="-2"/>
        </w:rPr>
        <w:t xml:space="preserve"> </w:t>
      </w:r>
      <w:r>
        <w:t>payments or PCard purchases.</w:t>
      </w:r>
    </w:p>
    <w:p w14:paraId="036BA6E3" w14:textId="77777777" w:rsidR="00D00775" w:rsidRDefault="00D00775">
      <w:pPr>
        <w:pStyle w:val="BodyText"/>
        <w:spacing w:before="11"/>
        <w:rPr>
          <w:sz w:val="23"/>
        </w:rPr>
      </w:pPr>
    </w:p>
    <w:p w14:paraId="53EE03D7" w14:textId="77777777" w:rsidR="00D00775" w:rsidRDefault="006E5CFC">
      <w:pPr>
        <w:pStyle w:val="Heading1"/>
      </w:pPr>
      <w:r>
        <w:t>Sole</w:t>
      </w:r>
      <w:r>
        <w:rPr>
          <w:spacing w:val="-2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purchases:</w:t>
      </w:r>
    </w:p>
    <w:p w14:paraId="6D1643D7" w14:textId="77777777" w:rsidR="00D00775" w:rsidRDefault="006E5CFC">
      <w:pPr>
        <w:pStyle w:val="BodyText"/>
        <w:ind w:left="119" w:right="537"/>
      </w:pPr>
      <w:r>
        <w:t>All contracts for any building, improvement, equipment or supplies that are a sole source</w:t>
      </w:r>
      <w:r>
        <w:rPr>
          <w:spacing w:val="1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Trustees,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instances:</w:t>
      </w:r>
    </w:p>
    <w:p w14:paraId="0A358F29" w14:textId="77777777" w:rsidR="00D00775" w:rsidRDefault="006E5CF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“small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procurements,”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purchases</w:t>
      </w:r>
      <w:r>
        <w:rPr>
          <w:spacing w:val="-3"/>
          <w:sz w:val="24"/>
        </w:rPr>
        <w:t xml:space="preserve"> </w:t>
      </w:r>
      <w:r>
        <w:rPr>
          <w:sz w:val="24"/>
        </w:rPr>
        <w:t>&lt;$20,000</w:t>
      </w:r>
    </w:p>
    <w:p w14:paraId="43C1DBB4" w14:textId="77777777" w:rsidR="00D00775" w:rsidRDefault="006E5CF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</w:p>
    <w:p w14:paraId="7F1670FD" w14:textId="77777777" w:rsidR="00D00775" w:rsidRDefault="006E5CF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repairs</w:t>
      </w:r>
    </w:p>
    <w:p w14:paraId="1AF989A1" w14:textId="77777777" w:rsidR="00D00775" w:rsidRDefault="006E5CFC">
      <w:pPr>
        <w:pStyle w:val="BodyText"/>
        <w:ind w:left="120" w:right="989"/>
      </w:pPr>
      <w:r>
        <w:t>Sole source procurement may be authorized by the Board only if, in the opinion of the Director</w:t>
      </w:r>
      <w:r>
        <w:rPr>
          <w:spacing w:val="1"/>
        </w:rPr>
        <w:t xml:space="preserve"> </w:t>
      </w:r>
      <w:r>
        <w:t>of Procurement and Contracts the requirements of the College can be satisfied only by a sole</w:t>
      </w:r>
      <w:r>
        <w:rPr>
          <w:spacing w:val="1"/>
        </w:rPr>
        <w:t xml:space="preserve"> </w:t>
      </w:r>
      <w:r>
        <w:t>source vendor. All sole source approval requests to the Board shall include a written explanation</w:t>
      </w:r>
      <w:r>
        <w:rPr>
          <w:spacing w:val="-57"/>
        </w:rPr>
        <w:t xml:space="preserve"> </w:t>
      </w:r>
      <w:r>
        <w:t>signed by the Director of Procurement explaining why no other source is suitable (Refer to Sole</w:t>
      </w:r>
      <w:r>
        <w:rPr>
          <w:spacing w:val="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Policy PRO-004).</w:t>
      </w:r>
    </w:p>
    <w:p w14:paraId="7221B8BB" w14:textId="77777777" w:rsidR="00D00775" w:rsidRDefault="00D00775">
      <w:pPr>
        <w:pStyle w:val="BodyText"/>
      </w:pPr>
    </w:p>
    <w:p w14:paraId="12B8D692" w14:textId="77777777" w:rsidR="00D00775" w:rsidRDefault="006E5CFC">
      <w:pPr>
        <w:pStyle w:val="Heading1"/>
      </w:pPr>
      <w:r>
        <w:rPr>
          <w:u w:val="single"/>
        </w:rPr>
        <w:t>Purchasing</w:t>
      </w:r>
      <w:r>
        <w:rPr>
          <w:spacing w:val="-11"/>
          <w:u w:val="single"/>
        </w:rPr>
        <w:t xml:space="preserve"> </w:t>
      </w:r>
      <w:r>
        <w:rPr>
          <w:u w:val="single"/>
        </w:rPr>
        <w:t>Thresholds:</w:t>
      </w:r>
    </w:p>
    <w:p w14:paraId="580C6399" w14:textId="77777777" w:rsidR="00D00775" w:rsidRDefault="00D00775">
      <w:pPr>
        <w:pStyle w:val="BodyText"/>
        <w:spacing w:before="2"/>
        <w:rPr>
          <w:b/>
          <w:sz w:val="16"/>
        </w:rPr>
      </w:pPr>
    </w:p>
    <w:p w14:paraId="6E55C623" w14:textId="77777777" w:rsidR="00D00775" w:rsidRDefault="006E5CFC">
      <w:pPr>
        <w:spacing w:before="90"/>
        <w:ind w:left="840"/>
        <w:jc w:val="both"/>
        <w:rPr>
          <w:b/>
          <w:sz w:val="24"/>
        </w:rPr>
      </w:pPr>
      <w:r>
        <w:rPr>
          <w:b/>
          <w:sz w:val="24"/>
          <w:u w:val="single"/>
        </w:rPr>
        <w:t>Purchases</w:t>
      </w:r>
      <w:r>
        <w:rPr>
          <w:b/>
          <w:spacing w:val="59"/>
          <w:sz w:val="24"/>
          <w:u w:val="single"/>
        </w:rPr>
        <w:t xml:space="preserve"> </w:t>
      </w:r>
      <w:r>
        <w:rPr>
          <w:b/>
          <w:sz w:val="24"/>
          <w:u w:val="single"/>
        </w:rPr>
        <w:t>&lt;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$20,000:</w:t>
      </w:r>
    </w:p>
    <w:p w14:paraId="6B9F1995" w14:textId="77777777" w:rsidR="00D00775" w:rsidRDefault="006E5CFC">
      <w:pPr>
        <w:pStyle w:val="BodyText"/>
        <w:ind w:left="840" w:right="916"/>
        <w:jc w:val="both"/>
      </w:pPr>
      <w:r>
        <w:t>Competitive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requisitions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Procurement.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quotes,</w:t>
      </w:r>
      <w:r>
        <w:rPr>
          <w:spacing w:val="1"/>
        </w:rPr>
        <w:t xml:space="preserve"> </w:t>
      </w:r>
      <w:r>
        <w:t>contracts,</w:t>
      </w:r>
      <w:r>
        <w:rPr>
          <w:spacing w:val="1"/>
        </w:rPr>
        <w:t xml:space="preserve"> </w:t>
      </w:r>
      <w:r>
        <w:t>routing</w:t>
      </w:r>
      <w:r>
        <w:rPr>
          <w:spacing w:val="1"/>
        </w:rPr>
        <w:t xml:space="preserve"> </w:t>
      </w:r>
      <w:r>
        <w:t>forms,</w:t>
      </w:r>
      <w:r>
        <w:rPr>
          <w:spacing w:val="1"/>
        </w:rPr>
        <w:t xml:space="preserve"> </w:t>
      </w:r>
      <w:r>
        <w:t>emails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pertinent</w:t>
      </w:r>
      <w:r>
        <w:rPr>
          <w:spacing w:val="-2"/>
        </w:rPr>
        <w:t xml:space="preserve"> </w:t>
      </w:r>
      <w:r>
        <w:t>information.</w:t>
      </w:r>
    </w:p>
    <w:p w14:paraId="51A5667C" w14:textId="77777777" w:rsidR="00D00775" w:rsidRDefault="00D00775">
      <w:pPr>
        <w:pStyle w:val="BodyText"/>
      </w:pPr>
    </w:p>
    <w:p w14:paraId="5159788A" w14:textId="77777777" w:rsidR="00D00775" w:rsidRDefault="006E5CFC">
      <w:pPr>
        <w:pStyle w:val="Heading1"/>
        <w:spacing w:before="1"/>
        <w:ind w:left="840"/>
        <w:jc w:val="both"/>
      </w:pPr>
      <w:r>
        <w:rPr>
          <w:u w:val="single"/>
        </w:rPr>
        <w:t>Purchases</w:t>
      </w:r>
      <w:r>
        <w:rPr>
          <w:spacing w:val="-1"/>
          <w:u w:val="single"/>
        </w:rPr>
        <w:t xml:space="preserve"> </w:t>
      </w:r>
      <w:r>
        <w:rPr>
          <w:u w:val="single"/>
        </w:rPr>
        <w:t>$20,001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$50,000:</w:t>
      </w:r>
    </w:p>
    <w:p w14:paraId="707229A3" w14:textId="77777777" w:rsidR="00D00775" w:rsidRDefault="006E5CFC">
      <w:pPr>
        <w:pStyle w:val="BodyText"/>
        <w:ind w:left="840" w:right="917"/>
        <w:jc w:val="both"/>
      </w:pPr>
      <w:r>
        <w:t>Competitive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purchases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piggyback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cooperative agreement is used.</w:t>
      </w:r>
      <w:r>
        <w:rPr>
          <w:spacing w:val="1"/>
        </w:rPr>
        <w:t xml:space="preserve"> </w:t>
      </w:r>
      <w:r>
        <w:t>A minimum of three (3) informal bids must accompany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requisition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Procurement.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quotes,</w:t>
      </w:r>
      <w:r>
        <w:rPr>
          <w:spacing w:val="1"/>
        </w:rPr>
        <w:t xml:space="preserve"> </w:t>
      </w:r>
      <w:r>
        <w:t>catalog</w:t>
      </w:r>
      <w:r>
        <w:rPr>
          <w:spacing w:val="1"/>
        </w:rPr>
        <w:t xml:space="preserve"> </w:t>
      </w:r>
      <w:r>
        <w:t>prices,</w:t>
      </w:r>
      <w:r>
        <w:rPr>
          <w:spacing w:val="1"/>
        </w:rPr>
        <w:t xml:space="preserve"> </w:t>
      </w:r>
      <w:r>
        <w:t>telephone,</w:t>
      </w:r>
      <w:r>
        <w:rPr>
          <w:spacing w:val="-1"/>
        </w:rPr>
        <w:t xml:space="preserve"> </w:t>
      </w:r>
      <w:r>
        <w:t>email, or fax.</w:t>
      </w:r>
    </w:p>
    <w:p w14:paraId="66B43472" w14:textId="77777777" w:rsidR="00D00775" w:rsidRDefault="00D00775">
      <w:pPr>
        <w:pStyle w:val="BodyText"/>
        <w:spacing w:before="10"/>
        <w:rPr>
          <w:sz w:val="23"/>
        </w:rPr>
      </w:pPr>
    </w:p>
    <w:p w14:paraId="2A4CD85A" w14:textId="77777777" w:rsidR="00D00775" w:rsidRDefault="006E5CFC">
      <w:pPr>
        <w:pStyle w:val="Heading1"/>
        <w:ind w:left="840"/>
      </w:pPr>
      <w:r>
        <w:rPr>
          <w:u w:val="single"/>
        </w:rPr>
        <w:t>Purchases</w:t>
      </w:r>
      <w:r>
        <w:rPr>
          <w:spacing w:val="-1"/>
          <w:u w:val="single"/>
        </w:rPr>
        <w:t xml:space="preserve"> </w:t>
      </w:r>
      <w:r>
        <w:rPr>
          <w:u w:val="single"/>
        </w:rPr>
        <w:t>&gt;</w:t>
      </w:r>
      <w:r>
        <w:rPr>
          <w:spacing w:val="-1"/>
          <w:u w:val="single"/>
        </w:rPr>
        <w:t xml:space="preserve"> </w:t>
      </w:r>
      <w:r>
        <w:rPr>
          <w:u w:val="single"/>
        </w:rPr>
        <w:t>$50,000:</w:t>
      </w:r>
    </w:p>
    <w:p w14:paraId="6114AD7D" w14:textId="77777777" w:rsidR="00D00775" w:rsidRDefault="006E5CFC">
      <w:pPr>
        <w:pStyle w:val="BodyText"/>
        <w:ind w:left="840"/>
      </w:pPr>
      <w:r>
        <w:t>Purchases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bidding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are:</w:t>
      </w:r>
    </w:p>
    <w:p w14:paraId="71508879" w14:textId="77777777" w:rsidR="00D00775" w:rsidRDefault="006E5CFC">
      <w:pPr>
        <w:pStyle w:val="ListParagraph"/>
        <w:numPr>
          <w:ilvl w:val="0"/>
          <w:numId w:val="1"/>
        </w:numPr>
        <w:tabs>
          <w:tab w:val="left" w:pos="1461"/>
        </w:tabs>
        <w:rPr>
          <w:sz w:val="24"/>
        </w:rPr>
      </w:pPr>
      <w:r>
        <w:rPr>
          <w:sz w:val="24"/>
        </w:rPr>
        <w:t>exempt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2"/>
          <w:sz w:val="24"/>
        </w:rPr>
        <w:t xml:space="preserve">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>utilities,</w:t>
      </w:r>
      <w:r>
        <w:rPr>
          <w:spacing w:val="-1"/>
          <w:sz w:val="24"/>
        </w:rPr>
        <w:t xml:space="preserve"> </w:t>
      </w:r>
      <w:r>
        <w:rPr>
          <w:sz w:val="24"/>
        </w:rPr>
        <w:t>sole</w:t>
      </w:r>
      <w:r>
        <w:rPr>
          <w:spacing w:val="-2"/>
          <w:sz w:val="24"/>
        </w:rPr>
        <w:t xml:space="preserve"> </w:t>
      </w:r>
      <w:r>
        <w:rPr>
          <w:sz w:val="24"/>
        </w:rPr>
        <w:t>sources,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p w14:paraId="399071A9" w14:textId="77777777" w:rsidR="00D00775" w:rsidRDefault="006E5CFC">
      <w:pPr>
        <w:pStyle w:val="ListParagraph"/>
        <w:numPr>
          <w:ilvl w:val="0"/>
          <w:numId w:val="1"/>
        </w:numPr>
        <w:tabs>
          <w:tab w:val="left" w:pos="1461"/>
        </w:tabs>
        <w:rPr>
          <w:sz w:val="24"/>
        </w:rPr>
      </w:pPr>
      <w:r>
        <w:rPr>
          <w:sz w:val="24"/>
        </w:rPr>
        <w:t>piggyback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Maryland</w:t>
      </w:r>
      <w:r>
        <w:rPr>
          <w:spacing w:val="-3"/>
          <w:sz w:val="24"/>
        </w:rPr>
        <w:t xml:space="preserve"> </w:t>
      </w:r>
      <w:r>
        <w:rPr>
          <w:sz w:val="24"/>
        </w:rPr>
        <w:t>agency contract</w:t>
      </w:r>
    </w:p>
    <w:p w14:paraId="756522DA" w14:textId="77777777" w:rsidR="00D00775" w:rsidRDefault="006E5CFC">
      <w:pPr>
        <w:pStyle w:val="ListParagraph"/>
        <w:numPr>
          <w:ilvl w:val="0"/>
          <w:numId w:val="1"/>
        </w:numPr>
        <w:tabs>
          <w:tab w:val="left" w:pos="1461"/>
        </w:tabs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state,</w:t>
      </w:r>
      <w:r>
        <w:rPr>
          <w:spacing w:val="-4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</w:t>
      </w:r>
    </w:p>
    <w:p w14:paraId="43F709D2" w14:textId="77777777" w:rsidR="00D00775" w:rsidRDefault="00D00775">
      <w:pPr>
        <w:pStyle w:val="BodyText"/>
      </w:pPr>
    </w:p>
    <w:p w14:paraId="7740843E" w14:textId="77777777" w:rsidR="00D00775" w:rsidRDefault="006E5CFC">
      <w:pPr>
        <w:pStyle w:val="BodyText"/>
        <w:ind w:left="839" w:right="917"/>
        <w:jc w:val="both"/>
      </w:pPr>
      <w:r>
        <w:t>Purchases not meeting the exceptions above require formal bidding and are posted to</w:t>
      </w:r>
      <w:r>
        <w:rPr>
          <w:spacing w:val="1"/>
        </w:rPr>
        <w:t xml:space="preserve"> </w:t>
      </w:r>
      <w:r>
        <w:t>eMaryland Marketplace. Bids are evaluated for price, timeliness, capability to fulfill the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 work,</w:t>
      </w:r>
      <w:r>
        <w:rPr>
          <w:spacing w:val="-1"/>
        </w:rPr>
        <w:t xml:space="preserve"> </w:t>
      </w:r>
      <w:r>
        <w:t>quality, delivery time,</w:t>
      </w:r>
      <w:r>
        <w:rPr>
          <w:spacing w:val="-1"/>
        </w:rPr>
        <w:t xml:space="preserve"> </w:t>
      </w:r>
      <w:r>
        <w:t>and prior vendor</w:t>
      </w:r>
      <w:r>
        <w:rPr>
          <w:spacing w:val="-1"/>
        </w:rPr>
        <w:t xml:space="preserve"> </w:t>
      </w:r>
      <w:r>
        <w:t>experience.</w:t>
      </w:r>
    </w:p>
    <w:p w14:paraId="011E3F41" w14:textId="77777777" w:rsidR="00D00775" w:rsidRDefault="00D00775">
      <w:pPr>
        <w:pStyle w:val="BodyText"/>
      </w:pPr>
    </w:p>
    <w:p w14:paraId="006D567E" w14:textId="77777777" w:rsidR="00D00775" w:rsidRDefault="006E5CFC">
      <w:pPr>
        <w:pStyle w:val="BodyText"/>
        <w:ind w:left="120" w:right="537"/>
      </w:pPr>
      <w:r>
        <w:t>All</w:t>
      </w:r>
      <w:r>
        <w:rPr>
          <w:spacing w:val="2"/>
        </w:rPr>
        <w:t xml:space="preserve"> </w:t>
      </w:r>
      <w:r>
        <w:t>users and</w:t>
      </w:r>
      <w:r>
        <w:rPr>
          <w:spacing w:val="2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Center</w:t>
      </w:r>
      <w:r>
        <w:rPr>
          <w:spacing w:val="3"/>
        </w:rPr>
        <w:t xml:space="preserve"> </w:t>
      </w:r>
      <w:r>
        <w:t>Managers are required</w:t>
      </w:r>
      <w:r>
        <w:rPr>
          <w:spacing w:val="1"/>
        </w:rPr>
        <w:t xml:space="preserve"> </w:t>
      </w:r>
      <w:r>
        <w:t>to take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Procurement</w:t>
      </w:r>
      <w:r>
        <w:rPr>
          <w:spacing w:val="3"/>
        </w:rPr>
        <w:t xml:space="preserve"> </w:t>
      </w:r>
      <w:r>
        <w:t>Basics refresher</w:t>
      </w:r>
      <w:r>
        <w:rPr>
          <w:spacing w:val="2"/>
        </w:rPr>
        <w:t xml:space="preserve"> </w:t>
      </w:r>
      <w:r>
        <w:t>course</w:t>
      </w:r>
      <w:r>
        <w:rPr>
          <w:spacing w:val="-57"/>
        </w:rPr>
        <w:t xml:space="preserve"> </w:t>
      </w:r>
      <w:r>
        <w:t>annually.</w:t>
      </w:r>
    </w:p>
    <w:p w14:paraId="7D9BC3E3" w14:textId="77777777" w:rsidR="00D00775" w:rsidRDefault="00D00775">
      <w:pPr>
        <w:pStyle w:val="BodyText"/>
      </w:pPr>
    </w:p>
    <w:p w14:paraId="5BB6D5EE" w14:textId="77777777" w:rsidR="00D00775" w:rsidRDefault="006E5CFC">
      <w:pPr>
        <w:pStyle w:val="Heading1"/>
      </w:pPr>
      <w:r>
        <w:t>Reference:</w:t>
      </w:r>
    </w:p>
    <w:p w14:paraId="103A03B9" w14:textId="77777777" w:rsidR="00D00775" w:rsidRDefault="006E5CFC">
      <w:pPr>
        <w:pStyle w:val="BodyText"/>
        <w:ind w:left="119" w:right="6030"/>
      </w:pPr>
      <w:r>
        <w:t>Administrative Services Manual FM2001</w:t>
      </w:r>
      <w:r>
        <w:rPr>
          <w:spacing w:val="1"/>
        </w:rPr>
        <w:t xml:space="preserve"> </w:t>
      </w:r>
      <w:r>
        <w:t>PRO-001A Purchasing Procedures 4/7/2021</w:t>
      </w:r>
      <w:r>
        <w:rPr>
          <w:spacing w:val="-57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Basics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PowerPoint</w:t>
      </w:r>
    </w:p>
    <w:p w14:paraId="1CAD9824" w14:textId="77777777" w:rsidR="00D00775" w:rsidRDefault="00D00775">
      <w:pPr>
        <w:pStyle w:val="BodyText"/>
      </w:pPr>
    </w:p>
    <w:p w14:paraId="4AB25EF1" w14:textId="77777777" w:rsidR="00D00775" w:rsidRDefault="006E5CFC">
      <w:pPr>
        <w:pStyle w:val="Heading1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Contact:</w:t>
      </w:r>
    </w:p>
    <w:p w14:paraId="37F1106E" w14:textId="77777777" w:rsidR="00D00775" w:rsidRDefault="006E5CFC">
      <w:pPr>
        <w:pStyle w:val="BodyText"/>
        <w:ind w:left="119"/>
      </w:pPr>
      <w:r>
        <w:t>Executive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x7822</w:t>
      </w:r>
    </w:p>
    <w:sectPr w:rsidR="00D00775">
      <w:pgSz w:w="12240" w:h="15840"/>
      <w:pgMar w:top="1000" w:right="520" w:bottom="980" w:left="1320" w:header="443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F939" w14:textId="77777777" w:rsidR="006E5CFC" w:rsidRDefault="006E5CFC">
      <w:r>
        <w:separator/>
      </w:r>
    </w:p>
  </w:endnote>
  <w:endnote w:type="continuationSeparator" w:id="0">
    <w:p w14:paraId="64A0F792" w14:textId="77777777" w:rsidR="006E5CFC" w:rsidRDefault="006E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6B18" w14:textId="71E188C0" w:rsidR="00D00775" w:rsidRDefault="00CF22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0" locked="0" layoutInCell="1" allowOverlap="1" wp14:anchorId="78C144EA" wp14:editId="311F6C3B">
              <wp:simplePos x="0" y="0"/>
              <wp:positionH relativeFrom="column">
                <wp:posOffset>2686051</wp:posOffset>
              </wp:positionH>
              <wp:positionV relativeFrom="paragraph">
                <wp:posOffset>-118110</wp:posOffset>
              </wp:positionV>
              <wp:extent cx="3848100" cy="4857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897484" w14:textId="77777777" w:rsidR="00CF2206" w:rsidRPr="00CF2206" w:rsidRDefault="00CF220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F2206">
                            <w:rPr>
                              <w:sz w:val="20"/>
                              <w:szCs w:val="20"/>
                            </w:rPr>
                            <w:t>Policy revised and approved: 03/10/2021,</w:t>
                          </w:r>
                        </w:p>
                        <w:p w14:paraId="5A11AE35" w14:textId="1D87D406" w:rsidR="00CF2206" w:rsidRPr="00682CF4" w:rsidRDefault="00CF22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F2206">
                            <w:rPr>
                              <w:sz w:val="20"/>
                              <w:szCs w:val="20"/>
                            </w:rPr>
                            <w:t>Policy revised and approved: 03/13/2019, 03/29/2017, 11/14/2016</w:t>
                          </w:r>
                        </w:p>
                        <w:p w14:paraId="275EAC3E" w14:textId="58A49CF2" w:rsidR="00CF2206" w:rsidRDefault="00CF2206"/>
                        <w:p w14:paraId="2593D1B8" w14:textId="7E206491" w:rsidR="00CF2206" w:rsidRDefault="00CF22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C144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1.5pt;margin-top:-9.3pt;width:303pt;height:38.25pt;z-index:4875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OZQwIAAIAEAAAOAAAAZHJzL2Uyb0RvYy54bWysVMGO2jAQvVfqP1i+lwQWFhoRVpQVVSW0&#10;uxJUezaOTSI5Htc2JPTrO3YCS7c9Vb2Y8czkeea9GeYPba3ISVhXgc7pcJBSIjSHotKHnH7frT/N&#10;KHGe6YIp0CKnZ+How+Ljh3ljMjGCElQhLEEQ7bLG5LT03mRJ4ngpauYGYITGoARbM49Xe0gKyxpE&#10;r1UyStP7pAFbGAtcOIfexy5IFxFfSsH9s5ROeKJyirX5eNp47sOZLOYsO1hmyor3ZbB/qKJmlcZH&#10;r1CPzDNytNUfUHXFLTiQfsChTkDKiovYA3YzTN91sy2ZEbEXJMeZK03u/8Hyp9OLJVWB2lGiWY0S&#10;7UTryRdoyTCw0xiXYdLWYJpv0R0ye79DZ2i6lbYOv9gOwTjyfL5yG8A4Ou9m49kwxRDH2Hg2mU4n&#10;ASZ5+9pY578KqEkwcmpRu0gpO22c71IvKeExB6oq1pVS8RLmRayUJSeGSisfa0Tw37KUJk1O7+8m&#10;aQTWED7vkJXGWkKvXU/B8u2+jcyMLv3uoTgjDRa6MXKGryusdcOcf2EW5wbbw13wz3hIBfgW9BYl&#10;Jdiff/OHfJQTo5Q0OIc5dT+OzApK1DeNQn8ejsdhcONlPJmO8GJvI/vbiD7WK0ACUEysLpoh36uL&#10;KS3Ur7gyy/Aqhpjm+HZO/cVc+W47cOW4WC5jEo6qYX6jt4YH6EB4UGLXvjJrerk8Cv0El4ll2TvV&#10;utzwpYbl0YOsoqSB547Vnn4c8zgU/UqGPbq9x6y3P47FLwAAAP//AwBQSwMEFAAGAAgAAAAhAL5h&#10;Og3iAAAACwEAAA8AAABkcnMvZG93bnJldi54bWxMj0tPwzAQhO9I/Adrkbig1mlCXyGbCiEeEjca&#10;HuLmxksSEa+j2E3Cv8c9wXF2RrPfZLvJtGKg3jWWERbzCARxaXXDFcJr8TDbgHBesVatZUL4IQe7&#10;/PwsU6m2I7/QsPeVCCXsUoVQe9+lUrqyJqPc3HbEwfuyvVE+yL6SuldjKDetjKNoJY1qOHyoVUd3&#10;NZXf+6NB+LyqPp7d9Pg2Jsuku38aivW7LhAvL6bbGxCeJv8XhhN+QIc8MB3skbUTLcJ1nIQtHmG2&#10;2KxAnBJRvA2nA8JyvQWZZ/L/hvwXAAD//wMAUEsBAi0AFAAGAAgAAAAhALaDOJL+AAAA4QEAABMA&#10;AAAAAAAAAAAAAAAAAAAAAFtDb250ZW50X1R5cGVzXS54bWxQSwECLQAUAAYACAAAACEAOP0h/9YA&#10;AACUAQAACwAAAAAAAAAAAAAAAAAvAQAAX3JlbHMvLnJlbHNQSwECLQAUAAYACAAAACEAfT9DmUMC&#10;AACABAAADgAAAAAAAAAAAAAAAAAuAgAAZHJzL2Uyb0RvYy54bWxQSwECLQAUAAYACAAAACEAvmE6&#10;DeIAAAALAQAADwAAAAAAAAAAAAAAAACdBAAAZHJzL2Rvd25yZXYueG1sUEsFBgAAAAAEAAQA8wAA&#10;AKwFAAAAAA==&#10;" fillcolor="white [3201]" stroked="f" strokeweight=".5pt">
              <v:textbox>
                <w:txbxContent>
                  <w:p w14:paraId="78897484" w14:textId="77777777" w:rsidR="00CF2206" w:rsidRPr="00CF2206" w:rsidRDefault="00CF2206">
                    <w:pPr>
                      <w:rPr>
                        <w:sz w:val="20"/>
                        <w:szCs w:val="20"/>
                      </w:rPr>
                    </w:pPr>
                    <w:r w:rsidRPr="00CF2206">
                      <w:rPr>
                        <w:sz w:val="20"/>
                        <w:szCs w:val="20"/>
                      </w:rPr>
                      <w:t>Policy revised and approved: 03/10/2021,</w:t>
                    </w:r>
                  </w:p>
                  <w:p w14:paraId="5A11AE35" w14:textId="1D87D406" w:rsidR="00CF2206" w:rsidRPr="00682CF4" w:rsidRDefault="00CF2206">
                    <w:pPr>
                      <w:rPr>
                        <w:sz w:val="18"/>
                        <w:szCs w:val="18"/>
                      </w:rPr>
                    </w:pPr>
                    <w:r w:rsidRPr="00CF2206">
                      <w:rPr>
                        <w:sz w:val="20"/>
                        <w:szCs w:val="20"/>
                      </w:rPr>
                      <w:t>Policy revised and approved: 03/13/2019, 03/29/2017, 11/14/2016</w:t>
                    </w:r>
                  </w:p>
                  <w:p w14:paraId="275EAC3E" w14:textId="58A49CF2" w:rsidR="00CF2206" w:rsidRDefault="00CF2206"/>
                  <w:p w14:paraId="2593D1B8" w14:textId="7E206491" w:rsidR="00CF2206" w:rsidRDefault="00CF2206"/>
                </w:txbxContent>
              </v:textbox>
            </v:shape>
          </w:pict>
        </mc:Fallback>
      </mc:AlternateContent>
    </w:r>
    <w:r w:rsidR="00342ECC"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3C256674" wp14:editId="1316EF28">
              <wp:simplePos x="0" y="0"/>
              <wp:positionH relativeFrom="page">
                <wp:posOffset>901700</wp:posOffset>
              </wp:positionH>
              <wp:positionV relativeFrom="page">
                <wp:posOffset>9416415</wp:posOffset>
              </wp:positionV>
              <wp:extent cx="1729105" cy="32639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D4BB4" w14:textId="77777777" w:rsidR="00D00775" w:rsidRPr="00682CF4" w:rsidRDefault="006E5CFC">
                          <w:pPr>
                            <w:tabs>
                              <w:tab w:val="left" w:pos="1682"/>
                            </w:tabs>
                            <w:spacing w:before="10" w:line="253" w:lineRule="exact"/>
                            <w:ind w:left="2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82CF4">
                            <w:rPr>
                              <w:b/>
                              <w:sz w:val="18"/>
                              <w:szCs w:val="18"/>
                            </w:rPr>
                            <w:t>FM</w:t>
                          </w:r>
                          <w:r w:rsidRPr="00682CF4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2CF4">
                            <w:rPr>
                              <w:b/>
                              <w:sz w:val="18"/>
                              <w:szCs w:val="18"/>
                            </w:rPr>
                            <w:t>2001</w:t>
                          </w:r>
                          <w:r w:rsidRPr="00682CF4"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2CF4">
                            <w:rPr>
                              <w:b/>
                              <w:sz w:val="18"/>
                              <w:szCs w:val="18"/>
                            </w:rPr>
                            <w:t>Rev2:</w:t>
                          </w:r>
                          <w:r w:rsidRPr="00682CF4"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Page</w:t>
                          </w:r>
                          <w:r w:rsidRPr="00682CF4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2CF4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82CF4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682CF4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82CF4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82CF4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682CF4"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2CF4">
                            <w:rPr>
                              <w:b/>
                              <w:sz w:val="18"/>
                              <w:szCs w:val="18"/>
                            </w:rPr>
                            <w:t>of</w:t>
                          </w:r>
                          <w:r w:rsidRPr="00682CF4">
                            <w:rPr>
                              <w:b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2CF4"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33DE1647" w14:textId="77777777" w:rsidR="00D00775" w:rsidRPr="00682CF4" w:rsidRDefault="006E5CFC">
                          <w:pPr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682CF4">
                            <w:rPr>
                              <w:sz w:val="18"/>
                              <w:szCs w:val="18"/>
                            </w:rPr>
                            <w:t>PRO-001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56674" id="docshape3" o:spid="_x0000_s1029" type="#_x0000_t202" style="position:absolute;margin-left:71pt;margin-top:741.45pt;width:136.15pt;height:25.7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396gEAALwDAAAOAAAAZHJzL2Uyb0RvYy54bWysU1Fv0zAQfkfiP1h+p0lTMVjUdBqbhpAG&#10;Qxr8gKvjNBaJz5zdJuXXc3aaMtjbxIt1ts/ffd935/XV2HfioMkbtJVcLnIptFVYG7ur5Pdvd2/e&#10;S+ED2Bo6tLqSR+3l1eb1q/XgSl1gi12tSTCI9eXgKtmG4Mos86rVPfgFOm35skHqIfCWdllNMDB6&#10;32VFnl9kA1LtCJX2nk9vp0u5SfhNo1V4aBqvg+gqydxCWimt27hmmzWUOwLXGnWiAS9g0YOxXPQM&#10;dQsBxJ7MM6jeKEKPTVgo7DNsGqN00sBqlvk/ah5bcDppYXO8O9vk/x+s+nL4SsLUlSyksNBzi2pU&#10;PhZeRXMG50vOeXScFcYPOHKTk1Dv7lH98MLiTQt2p6+JcGg11ExuGV9mT55OOD6CbIfPWHMV2AdM&#10;QGNDfXSOvRCMzk06nhujxyBULPmuuFzmb6VQfLcqLlaXqXMZlPNrRz581NiLGFSSuPEJHQ73PkQ2&#10;UM4psZjFO9N1qfmd/euAE+NJYh8JT9TDuB2TS2dTtlgfWQ7hNFL8BThokX5JMfA4VdL/3ANpKbpP&#10;li2JszcHNAfbOQCr+GklgxRTeBOmGd07MruWkSfTLV6zbY1JiqK/E4sTXR6RJPQ0znEGn+5T1p9P&#10;t/kNAAD//wMAUEsDBBQABgAIAAAAIQAeQ+Tp4AAAAA0BAAAPAAAAZHJzL2Rvd25yZXYueG1sTE9B&#10;TsMwELwj8QdrK3GjTtNQtWmcqkJwQkKk4cDRibdJ1HgdYrcNv2d7gtvMzmh2JttNthcXHH3nSMFi&#10;HoFAqp3pqFHwWb4+rkH4oMno3hEq+EEPu/z+LtOpcVcq8HIIjeAQ8qlW0IYwpFL6ukWr/dwNSKwd&#10;3Wh1YDo20oz6yuG2l3EUraTVHfGHVg/43GJ9Opytgv0XFS/d93v1URyLriw3Eb2tTko9zKb9FkTA&#10;KfyZ4Vafq0POnSp3JuNFzzyJeUu4gXW8AcGWZJEsQVR8eloyknkm/6/IfwEAAP//AwBQSwECLQAU&#10;AAYACAAAACEAtoM4kv4AAADhAQAAEwAAAAAAAAAAAAAAAAAAAAAAW0NvbnRlbnRfVHlwZXNdLnht&#10;bFBLAQItABQABgAIAAAAIQA4/SH/1gAAAJQBAAALAAAAAAAAAAAAAAAAAC8BAABfcmVscy8ucmVs&#10;c1BLAQItABQABgAIAAAAIQA09U396gEAALwDAAAOAAAAAAAAAAAAAAAAAC4CAABkcnMvZTJvRG9j&#10;LnhtbFBLAQItABQABgAIAAAAIQAeQ+Tp4AAAAA0BAAAPAAAAAAAAAAAAAAAAAEQEAABkcnMvZG93&#10;bnJldi54bWxQSwUGAAAAAAQABADzAAAAUQUAAAAA&#10;" filled="f" stroked="f">
              <v:textbox inset="0,0,0,0">
                <w:txbxContent>
                  <w:p w14:paraId="59CD4BB4" w14:textId="77777777" w:rsidR="00D00775" w:rsidRPr="00682CF4" w:rsidRDefault="006E5CFC">
                    <w:pPr>
                      <w:tabs>
                        <w:tab w:val="left" w:pos="1682"/>
                      </w:tabs>
                      <w:spacing w:before="10" w:line="253" w:lineRule="exact"/>
                      <w:ind w:left="20"/>
                      <w:rPr>
                        <w:b/>
                        <w:sz w:val="18"/>
                        <w:szCs w:val="18"/>
                      </w:rPr>
                    </w:pPr>
                    <w:r w:rsidRPr="00682CF4">
                      <w:rPr>
                        <w:b/>
                        <w:sz w:val="18"/>
                        <w:szCs w:val="18"/>
                      </w:rPr>
                      <w:t>FM</w:t>
                    </w:r>
                    <w:r w:rsidRPr="00682CF4">
                      <w:rPr>
                        <w:b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682CF4">
                      <w:rPr>
                        <w:b/>
                        <w:sz w:val="18"/>
                        <w:szCs w:val="18"/>
                      </w:rPr>
                      <w:t>2001</w:t>
                    </w:r>
                    <w:r w:rsidRPr="00682CF4">
                      <w:rPr>
                        <w:b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682CF4">
                      <w:rPr>
                        <w:b/>
                        <w:sz w:val="18"/>
                        <w:szCs w:val="18"/>
                      </w:rPr>
                      <w:t>Rev2:</w:t>
                    </w:r>
                    <w:r w:rsidRPr="00682CF4">
                      <w:rPr>
                        <w:b/>
                        <w:sz w:val="18"/>
                        <w:szCs w:val="18"/>
                      </w:rPr>
                      <w:tab/>
                      <w:t>Page</w:t>
                    </w:r>
                    <w:r w:rsidRPr="00682CF4">
                      <w:rPr>
                        <w:b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682CF4">
                      <w:rPr>
                        <w:sz w:val="18"/>
                        <w:szCs w:val="18"/>
                      </w:rPr>
                      <w:fldChar w:fldCharType="begin"/>
                    </w:r>
                    <w:r w:rsidRPr="00682CF4">
                      <w:rPr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682CF4">
                      <w:rPr>
                        <w:sz w:val="18"/>
                        <w:szCs w:val="18"/>
                      </w:rPr>
                      <w:fldChar w:fldCharType="separate"/>
                    </w:r>
                    <w:r w:rsidRPr="00682CF4">
                      <w:rPr>
                        <w:sz w:val="18"/>
                        <w:szCs w:val="18"/>
                      </w:rPr>
                      <w:t>1</w:t>
                    </w:r>
                    <w:r w:rsidRPr="00682CF4">
                      <w:rPr>
                        <w:sz w:val="18"/>
                        <w:szCs w:val="18"/>
                      </w:rPr>
                      <w:fldChar w:fldCharType="end"/>
                    </w:r>
                    <w:r w:rsidRPr="00682CF4">
                      <w:rPr>
                        <w:b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682CF4">
                      <w:rPr>
                        <w:b/>
                        <w:sz w:val="18"/>
                        <w:szCs w:val="18"/>
                      </w:rPr>
                      <w:t>of</w:t>
                    </w:r>
                    <w:r w:rsidRPr="00682CF4">
                      <w:rPr>
                        <w:b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682CF4">
                      <w:rPr>
                        <w:b/>
                        <w:sz w:val="18"/>
                        <w:szCs w:val="18"/>
                      </w:rPr>
                      <w:t>3</w:t>
                    </w:r>
                  </w:p>
                  <w:p w14:paraId="33DE1647" w14:textId="77777777" w:rsidR="00D00775" w:rsidRPr="00682CF4" w:rsidRDefault="006E5CFC">
                    <w:pPr>
                      <w:ind w:left="20"/>
                      <w:rPr>
                        <w:sz w:val="18"/>
                        <w:szCs w:val="18"/>
                      </w:rPr>
                    </w:pPr>
                    <w:r w:rsidRPr="00682CF4">
                      <w:rPr>
                        <w:sz w:val="18"/>
                        <w:szCs w:val="18"/>
                      </w:rPr>
                      <w:t>PRO-001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DA53" w14:textId="77777777" w:rsidR="006E5CFC" w:rsidRDefault="006E5CFC">
      <w:r>
        <w:separator/>
      </w:r>
    </w:p>
  </w:footnote>
  <w:footnote w:type="continuationSeparator" w:id="0">
    <w:p w14:paraId="22CF7538" w14:textId="77777777" w:rsidR="006E5CFC" w:rsidRDefault="006E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8F00" w14:textId="044BA543" w:rsidR="00D00775" w:rsidRDefault="00342E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4D9A1D71" wp14:editId="1A1A76C8">
              <wp:simplePos x="0" y="0"/>
              <wp:positionH relativeFrom="page">
                <wp:posOffset>2952115</wp:posOffset>
              </wp:positionH>
              <wp:positionV relativeFrom="page">
                <wp:posOffset>268605</wp:posOffset>
              </wp:positionV>
              <wp:extent cx="1866900" cy="1943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5DC00" w14:textId="77777777" w:rsidR="00D00775" w:rsidRDefault="006E5CF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PROCUREMENT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A1D7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2.45pt;margin-top:21.15pt;width:147pt;height:15.3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Q/5wEAALUDAAAOAAAAZHJzL2Uyb0RvYy54bWysU9tu1DAQfUfiHyy/s0lKtWqjzValVRFS&#10;gUqFD/D6klgkHjP2brJ8PWNnsxR4Q7xYE8/4zDlnJpubaejZQWOw4BperUrOtJOgrGsb/vXLw5sr&#10;zkIUTokenG74UQd+s339ajP6Wl9AB73SyAjEhXr0De9i9HVRBNnpQYQVeO0oaQAHEekT20KhGAl9&#10;6IuLslwXI6DyCFKHQLf3c5JvM74xWsbPxgQdWd9w4hbzifncpbPYbkTdovCdlSca4h9YDMI6anqG&#10;uhdRsD3av6AGKxECmLiSMBRgjJU6ayA1VfmHmudOeJ21kDnBn20K/w9Wfjo8IbOq4ZecOTHQiBTI&#10;kBpXyZzRh5pqnj1VxekdTDTkLDT4R5DfAnNw1wnX6ltEGDstFJHLL4sXT2eckEB240dQ1EXsI2Sg&#10;yeCQnCMvGKHTkI7nwegpMplaXq3X1yWlJOWq68u3VZ5cIerltccQ32sYWAoajjT4jC4OjyGSDipd&#10;SlIzBw+27/Pwe/fbBRWmm8w+EZ6px2k3ndzYgTqSDoR5l2j3KegAf3A20h41PHzfC9Sc9R8ceZGW&#10;bglwCXZLIJykpw2PnM3hXZyXc+/Rth0hz247uCW/jM1SkrEzixNP2o2s8LTHaflefueqX3/b9icA&#10;AAD//wMAUEsDBBQABgAIAAAAIQDHzxpm3gAAAAkBAAAPAAAAZHJzL2Rvd25yZXYueG1sTI9BT4NA&#10;EIXvJv6HzZh4s4tYsVCWpjF6MjFSPPS4sFMgZWeR3bb47x1Pensz7+XNN/lmtoM44+R7RwruFxEI&#10;pMaZnloFn9Xr3QqED5qMHhyhgm/0sCmur3KdGXehEs+70AouIZ9pBV0IYyalbzq02i/ciMTewU1W&#10;Bx6nVppJX7jcDjKOokRa3RNf6PSIzx02x93JKtjuqXzpv97rj/JQ9lWVRvSWHJW6vZm3axAB5/AX&#10;hl98RoeCmWp3IuPFoGCZLFOOsogfQHDg6XHFi5pFnIIscvn/g+IHAAD//wMAUEsBAi0AFAAGAAgA&#10;AAAhALaDOJL+AAAA4QEAABMAAAAAAAAAAAAAAAAAAAAAAFtDb250ZW50X1R5cGVzXS54bWxQSwEC&#10;LQAUAAYACAAAACEAOP0h/9YAAACUAQAACwAAAAAAAAAAAAAAAAAvAQAAX3JlbHMvLnJlbHNQSwEC&#10;LQAUAAYACAAAACEAezZUP+cBAAC1AwAADgAAAAAAAAAAAAAAAAAuAgAAZHJzL2Uyb0RvYy54bWxQ&#10;SwECLQAUAAYACAAAACEAx88aZt4AAAAJAQAADwAAAAAAAAAAAAAAAABBBAAAZHJzL2Rvd25yZXYu&#10;eG1sUEsFBgAAAAAEAAQA8wAAAEwFAAAAAA==&#10;" filled="f" stroked="f">
              <v:textbox inset="0,0,0,0">
                <w:txbxContent>
                  <w:p w14:paraId="60E5DC00" w14:textId="77777777" w:rsidR="00D00775" w:rsidRDefault="006E5CF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PROCUREMENT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2C686632" wp14:editId="72A2A3A6">
              <wp:simplePos x="0" y="0"/>
              <wp:positionH relativeFrom="page">
                <wp:posOffset>6036945</wp:posOffset>
              </wp:positionH>
              <wp:positionV relativeFrom="page">
                <wp:posOffset>443865</wp:posOffset>
              </wp:positionV>
              <wp:extent cx="605790" cy="19431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C1FBB" w14:textId="77777777" w:rsidR="00D00775" w:rsidRDefault="006E5CF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FM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86632" id="docshape2" o:spid="_x0000_s1027" type="#_x0000_t202" style="position:absolute;margin-left:475.35pt;margin-top:34.95pt;width:47.7pt;height:15.3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uu6gEAALsDAAAOAAAAZHJzL2Uyb0RvYy54bWysU8Fu1DAQvSPxD5bvbDZbKDTabFVaFSGV&#10;glT6ARPH2VgkHjP2brJ8PWNnsy30hrhYY3v85r034/Xl2Hdir8kbtKXMF0sptFVYG7st5eP32zcf&#10;pPABbA0dWl3Kg/bycvP61XpwhV5hi12tSTCI9cXgStmG4Ios86rVPfgFOm35skHqIfCWtllNMDB6&#10;32Wr5fI8G5BqR6i093x6M13KTcJvGq3C16bxOoiulMwtpJXSWsU126yh2BK41qgjDfgHFj0Yy0VP&#10;UDcQQOzIvIDqjSL02ISFwj7DpjFKJw2sJl/+peahBaeTFjbHu5NN/v/Bqvv9NxKmLuWZFBZ6blGN&#10;ysfCq2jO4HzBOQ+Os8L4EUduchLq3R2qH15YvG7BbvUVEQ6thprJ5fFl9uzphOMjSDV8wZqrwC5g&#10;Ahob6qNz7IVgdG7S4dQYPQah+PB8+e79Bd8ovsov3p7lqXEZFPNjRz580tiLGJSSuO8JHPZ3PkQy&#10;UMwpsZbFW9N1qfed/eOAE+NJIh/5TszDWI3JpKQsCquwPrAawmmi+Adw0CL9kmLgaSql/7kD0lJ0&#10;ny07EkdvDmgOqjkAq/hpKYMUU3gdphHdOTLblpEnzy1esWuNSYqeWBzp8oQkocdpjiP4fJ+ynv7c&#10;5jcAAAD//wMAUEsDBBQABgAIAAAAIQCosqA/3wAAAAsBAAAPAAAAZHJzL2Rvd25yZXYueG1sTI/B&#10;TsMwDIbvSLxD5EncWDLECu2aThOCExKiKweOaeO10RqnNNlW3p70xG62/On39+fbyfbsjKM3jiSs&#10;lgIYUuO0oVbCV/V2/wzMB0Va9Y5Qwi962Ba3N7nKtLtQied9aFkMIZ8pCV0IQ8a5bzq0yi/dgBRv&#10;BzdaFeI6tlyP6hLDbc8fhEi4VYbih04N+NJhc9yfrITdN5Wv5uej/iwPpamqVNB7cpTybjHtNsAC&#10;TuEfhlk/qkMRnWp3Iu1ZLyFdi6eISkjSFNgMiMdkBayeJ7EGXuT8ukPxBwAA//8DAFBLAQItABQA&#10;BgAIAAAAIQC2gziS/gAAAOEBAAATAAAAAAAAAAAAAAAAAAAAAABbQ29udGVudF9UeXBlc10ueG1s&#10;UEsBAi0AFAAGAAgAAAAhADj9If/WAAAAlAEAAAsAAAAAAAAAAAAAAAAALwEAAF9yZWxzLy5yZWxz&#10;UEsBAi0AFAAGAAgAAAAhAI9ZG67qAQAAuwMAAA4AAAAAAAAAAAAAAAAALgIAAGRycy9lMm9Eb2Mu&#10;eG1sUEsBAi0AFAAGAAgAAAAhAKiyoD/fAAAACwEAAA8AAAAAAAAAAAAAAAAARAQAAGRycy9kb3du&#10;cmV2LnhtbFBLBQYAAAAABAAEAPMAAABQBQAAAAA=&#10;" filled="f" stroked="f">
              <v:textbox inset="0,0,0,0">
                <w:txbxContent>
                  <w:p w14:paraId="474C1FBB" w14:textId="77777777" w:rsidR="00D00775" w:rsidRDefault="006E5CF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FM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0EC"/>
    <w:multiLevelType w:val="hybridMultilevel"/>
    <w:tmpl w:val="0E2064C2"/>
    <w:lvl w:ilvl="0" w:tplc="CBEA5EA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63A71E4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957C494C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52BC4B1C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4" w:tplc="FF0ACBDE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5" w:tplc="B1EA00D0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9244A256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 w:tplc="3326AC26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  <w:lvl w:ilvl="8" w:tplc="D96208CA"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F3C774D"/>
    <w:multiLevelType w:val="hybridMultilevel"/>
    <w:tmpl w:val="47F02ABA"/>
    <w:lvl w:ilvl="0" w:tplc="926E09F2">
      <w:start w:val="1"/>
      <w:numFmt w:val="decimal"/>
      <w:lvlText w:val="%1)"/>
      <w:lvlJc w:val="left"/>
      <w:pPr>
        <w:ind w:left="1460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A61430">
      <w:numFmt w:val="bullet"/>
      <w:lvlText w:val="•"/>
      <w:lvlJc w:val="left"/>
      <w:pPr>
        <w:ind w:left="2354" w:hanging="261"/>
      </w:pPr>
      <w:rPr>
        <w:rFonts w:hint="default"/>
        <w:lang w:val="en-US" w:eastAsia="en-US" w:bidi="ar-SA"/>
      </w:rPr>
    </w:lvl>
    <w:lvl w:ilvl="2" w:tplc="FBE8942E">
      <w:numFmt w:val="bullet"/>
      <w:lvlText w:val="•"/>
      <w:lvlJc w:val="left"/>
      <w:pPr>
        <w:ind w:left="3248" w:hanging="261"/>
      </w:pPr>
      <w:rPr>
        <w:rFonts w:hint="default"/>
        <w:lang w:val="en-US" w:eastAsia="en-US" w:bidi="ar-SA"/>
      </w:rPr>
    </w:lvl>
    <w:lvl w:ilvl="3" w:tplc="1A00EF1C">
      <w:numFmt w:val="bullet"/>
      <w:lvlText w:val="•"/>
      <w:lvlJc w:val="left"/>
      <w:pPr>
        <w:ind w:left="4142" w:hanging="261"/>
      </w:pPr>
      <w:rPr>
        <w:rFonts w:hint="default"/>
        <w:lang w:val="en-US" w:eastAsia="en-US" w:bidi="ar-SA"/>
      </w:rPr>
    </w:lvl>
    <w:lvl w:ilvl="4" w:tplc="A4C0CCBC">
      <w:numFmt w:val="bullet"/>
      <w:lvlText w:val="•"/>
      <w:lvlJc w:val="left"/>
      <w:pPr>
        <w:ind w:left="5036" w:hanging="261"/>
      </w:pPr>
      <w:rPr>
        <w:rFonts w:hint="default"/>
        <w:lang w:val="en-US" w:eastAsia="en-US" w:bidi="ar-SA"/>
      </w:rPr>
    </w:lvl>
    <w:lvl w:ilvl="5" w:tplc="BE206772">
      <w:numFmt w:val="bullet"/>
      <w:lvlText w:val="•"/>
      <w:lvlJc w:val="left"/>
      <w:pPr>
        <w:ind w:left="5930" w:hanging="261"/>
      </w:pPr>
      <w:rPr>
        <w:rFonts w:hint="default"/>
        <w:lang w:val="en-US" w:eastAsia="en-US" w:bidi="ar-SA"/>
      </w:rPr>
    </w:lvl>
    <w:lvl w:ilvl="6" w:tplc="FAD8E788">
      <w:numFmt w:val="bullet"/>
      <w:lvlText w:val="•"/>
      <w:lvlJc w:val="left"/>
      <w:pPr>
        <w:ind w:left="6824" w:hanging="261"/>
      </w:pPr>
      <w:rPr>
        <w:rFonts w:hint="default"/>
        <w:lang w:val="en-US" w:eastAsia="en-US" w:bidi="ar-SA"/>
      </w:rPr>
    </w:lvl>
    <w:lvl w:ilvl="7" w:tplc="E4D44D70">
      <w:numFmt w:val="bullet"/>
      <w:lvlText w:val="•"/>
      <w:lvlJc w:val="left"/>
      <w:pPr>
        <w:ind w:left="7718" w:hanging="261"/>
      </w:pPr>
      <w:rPr>
        <w:rFonts w:hint="default"/>
        <w:lang w:val="en-US" w:eastAsia="en-US" w:bidi="ar-SA"/>
      </w:rPr>
    </w:lvl>
    <w:lvl w:ilvl="8" w:tplc="3A901564">
      <w:numFmt w:val="bullet"/>
      <w:lvlText w:val="•"/>
      <w:lvlJc w:val="left"/>
      <w:pPr>
        <w:ind w:left="8612" w:hanging="2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75"/>
    <w:rsid w:val="00342ECC"/>
    <w:rsid w:val="00537A01"/>
    <w:rsid w:val="00682CF4"/>
    <w:rsid w:val="006E5CFC"/>
    <w:rsid w:val="00CF2206"/>
    <w:rsid w:val="00D00775"/>
    <w:rsid w:val="00E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E5A485A"/>
  <w15:docId w15:val="{BD9C2040-9F1D-486D-83E5-6FF1E972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CF2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2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2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7A412812C4499E5DDFF494E67AF" ma:contentTypeVersion="10" ma:contentTypeDescription="Create a new document." ma:contentTypeScope="" ma:versionID="0d6a97df1059788892861a6f84db1a11">
  <xsd:schema xmlns:xsd="http://www.w3.org/2001/XMLSchema" xmlns:xs="http://www.w3.org/2001/XMLSchema" xmlns:p="http://schemas.microsoft.com/office/2006/metadata/properties" xmlns:ns2="16f376aa-6c6b-4419-97be-5b47d3fac729" targetNamespace="http://schemas.microsoft.com/office/2006/metadata/properties" ma:root="true" ma:fieldsID="dfcc618ce2da509e71127e3f64242395" ns2:_="">
    <xsd:import namespace="16f376aa-6c6b-4419-97be-5b47d3fac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76aa-6c6b-4419-97be-5b47d3fac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055E8-6BEF-41B1-A8B8-0015916AA957}"/>
</file>

<file path=customXml/itemProps2.xml><?xml version="1.0" encoding="utf-8"?>
<ds:datastoreItem xmlns:ds="http://schemas.openxmlformats.org/officeDocument/2006/customXml" ds:itemID="{26E12E17-3D3D-40D2-8559-834CE8CEBF4E}"/>
</file>

<file path=customXml/itemProps3.xml><?xml version="1.0" encoding="utf-8"?>
<ds:datastoreItem xmlns:ds="http://schemas.openxmlformats.org/officeDocument/2006/customXml" ds:itemID="{504EBA58-19AF-47BE-B306-179B06FA5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25K</vt:lpstr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25K</dc:title>
  <dc:creator>kd</dc:creator>
  <cp:lastModifiedBy>Sue Shelor</cp:lastModifiedBy>
  <cp:revision>2</cp:revision>
  <dcterms:created xsi:type="dcterms:W3CDTF">2021-07-23T14:20:00Z</dcterms:created>
  <dcterms:modified xsi:type="dcterms:W3CDTF">2021-07-23T14:20:00Z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2021-07-23T00:00:00Z</vt:filetime>
  </property>
  <property fmtid="{D5CDD505-2E9C-101B-9397-08002B2CF9AE}" pid="5" name="ContentTypeId">
    <vt:lpwstr>0x010100F74357A412812C4499E5DDFF494E67AF</vt:lpwstr>
  </property>
</Properties>
</file>