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CDC" w:rsidRPr="00DB6CDC" w:rsidRDefault="00DB6CDC" w:rsidP="00DB6CDC">
      <w:pPr>
        <w:jc w:val="cente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4021E8">
        <w:rPr>
          <w:rFonts w:ascii="Times New Roman" w:hAnsi="Times New Roman" w:cs="Times New Roman"/>
          <w:sz w:val="24"/>
          <w:szCs w:val="24"/>
        </w:rPr>
        <w:t>HR</w:t>
      </w:r>
      <w:proofErr w:type="gramStart"/>
      <w:r w:rsidRPr="004021E8">
        <w:rPr>
          <w:rFonts w:ascii="Times New Roman" w:hAnsi="Times New Roman" w:cs="Times New Roman"/>
          <w:sz w:val="24"/>
          <w:szCs w:val="24"/>
        </w:rPr>
        <w:t>:</w:t>
      </w:r>
      <w:r w:rsidR="00C1731D" w:rsidRPr="004021E8">
        <w:rPr>
          <w:rFonts w:ascii="Times New Roman" w:hAnsi="Times New Roman" w:cs="Times New Roman"/>
          <w:sz w:val="24"/>
          <w:szCs w:val="24"/>
        </w:rPr>
        <w:t>4195</w:t>
      </w:r>
      <w:proofErr w:type="gramEnd"/>
      <w:r w:rsidR="004021E8">
        <w:rPr>
          <w:rFonts w:ascii="Times New Roman" w:hAnsi="Times New Roman" w:cs="Times New Roman"/>
          <w:sz w:val="24"/>
          <w:szCs w:val="24"/>
        </w:rPr>
        <w:t xml:space="preserve"> p.1</w:t>
      </w:r>
    </w:p>
    <w:p w:rsidR="009105C9" w:rsidRPr="004021E8" w:rsidRDefault="006273A2" w:rsidP="006273A2">
      <w:pPr>
        <w:ind w:left="2160" w:firstLine="720"/>
        <w:rPr>
          <w:rFonts w:ascii="Times New Roman" w:hAnsi="Times New Roman" w:cs="Times New Roman"/>
          <w:b/>
        </w:rPr>
      </w:pPr>
      <w:r w:rsidRPr="004021E8">
        <w:rPr>
          <w:rFonts w:ascii="Times New Roman" w:hAnsi="Times New Roman" w:cs="Times New Roman"/>
          <w:b/>
        </w:rPr>
        <w:t xml:space="preserve">Workplace </w:t>
      </w:r>
      <w:r w:rsidR="00DB6CDC" w:rsidRPr="004021E8">
        <w:rPr>
          <w:rFonts w:ascii="Times New Roman" w:hAnsi="Times New Roman" w:cs="Times New Roman"/>
          <w:b/>
        </w:rPr>
        <w:t>Violence Prevention Policy</w:t>
      </w:r>
    </w:p>
    <w:p w:rsidR="006273A2" w:rsidRPr="004021E8" w:rsidRDefault="006273A2" w:rsidP="009105C9">
      <w:pPr>
        <w:spacing w:line="240" w:lineRule="auto"/>
        <w:rPr>
          <w:rFonts w:ascii="Times New Roman" w:hAnsi="Times New Roman" w:cs="Times New Roman"/>
        </w:rPr>
      </w:pPr>
      <w:r w:rsidRPr="004021E8">
        <w:rPr>
          <w:rFonts w:ascii="Times New Roman" w:hAnsi="Times New Roman" w:cs="Times New Roman"/>
          <w:b/>
          <w:u w:val="single"/>
        </w:rPr>
        <w:t>Scope:</w:t>
      </w:r>
      <w:r w:rsidRPr="004021E8">
        <w:rPr>
          <w:rFonts w:ascii="Times New Roman" w:hAnsi="Times New Roman" w:cs="Times New Roman"/>
          <w:b/>
        </w:rPr>
        <w:tab/>
        <w:t xml:space="preserve"> </w:t>
      </w:r>
      <w:r w:rsidRPr="004021E8">
        <w:rPr>
          <w:rFonts w:ascii="Times New Roman" w:hAnsi="Times New Roman" w:cs="Times New Roman"/>
        </w:rPr>
        <w:t xml:space="preserve">The guidelines </w:t>
      </w:r>
      <w:r w:rsidR="00682073" w:rsidRPr="004021E8">
        <w:rPr>
          <w:rFonts w:ascii="Times New Roman" w:hAnsi="Times New Roman" w:cs="Times New Roman"/>
        </w:rPr>
        <w:t>established by this policy apply</w:t>
      </w:r>
      <w:r w:rsidR="00C1731D" w:rsidRPr="004021E8">
        <w:rPr>
          <w:rFonts w:ascii="Times New Roman" w:hAnsi="Times New Roman" w:cs="Times New Roman"/>
        </w:rPr>
        <w:t xml:space="preserve"> to all</w:t>
      </w:r>
      <w:r w:rsidR="006E0D18" w:rsidRPr="004021E8">
        <w:rPr>
          <w:rFonts w:ascii="Times New Roman" w:hAnsi="Times New Roman" w:cs="Times New Roman"/>
        </w:rPr>
        <w:t xml:space="preserve"> </w:t>
      </w:r>
      <w:r w:rsidRPr="004021E8">
        <w:rPr>
          <w:rFonts w:ascii="Times New Roman" w:hAnsi="Times New Roman" w:cs="Times New Roman"/>
        </w:rPr>
        <w:t xml:space="preserve">employees, </w:t>
      </w:r>
      <w:r w:rsidR="00C1731D" w:rsidRPr="004021E8">
        <w:rPr>
          <w:rFonts w:ascii="Times New Roman" w:hAnsi="Times New Roman" w:cs="Times New Roman"/>
        </w:rPr>
        <w:t xml:space="preserve">including faculty, staff, </w:t>
      </w:r>
      <w:r w:rsidRPr="004021E8">
        <w:rPr>
          <w:rFonts w:ascii="Times New Roman" w:hAnsi="Times New Roman" w:cs="Times New Roman"/>
        </w:rPr>
        <w:t>student assistant</w:t>
      </w:r>
      <w:r w:rsidR="00DA688D" w:rsidRPr="004021E8">
        <w:rPr>
          <w:rFonts w:ascii="Times New Roman" w:hAnsi="Times New Roman" w:cs="Times New Roman"/>
        </w:rPr>
        <w:t>s</w:t>
      </w:r>
      <w:r w:rsidRPr="004021E8">
        <w:rPr>
          <w:rFonts w:ascii="Times New Roman" w:hAnsi="Times New Roman" w:cs="Times New Roman"/>
        </w:rPr>
        <w:t xml:space="preserve">, </w:t>
      </w:r>
      <w:r w:rsidR="006E0D18" w:rsidRPr="004021E8">
        <w:rPr>
          <w:rFonts w:ascii="Times New Roman" w:hAnsi="Times New Roman" w:cs="Times New Roman"/>
        </w:rPr>
        <w:t xml:space="preserve">and </w:t>
      </w:r>
      <w:r w:rsidRPr="004021E8">
        <w:rPr>
          <w:rFonts w:ascii="Times New Roman" w:hAnsi="Times New Roman" w:cs="Times New Roman"/>
        </w:rPr>
        <w:t>temporary employees</w:t>
      </w:r>
      <w:r w:rsidR="008D470D" w:rsidRPr="004021E8">
        <w:rPr>
          <w:rFonts w:ascii="Times New Roman" w:hAnsi="Times New Roman" w:cs="Times New Roman"/>
        </w:rPr>
        <w:t>.</w:t>
      </w:r>
    </w:p>
    <w:p w:rsidR="00D85A69" w:rsidRPr="004021E8" w:rsidRDefault="006273A2" w:rsidP="009105C9">
      <w:pPr>
        <w:spacing w:line="240" w:lineRule="auto"/>
        <w:rPr>
          <w:rFonts w:ascii="Times New Roman" w:hAnsi="Times New Roman"/>
        </w:rPr>
      </w:pPr>
      <w:r w:rsidRPr="004021E8">
        <w:rPr>
          <w:rFonts w:ascii="Times New Roman" w:hAnsi="Times New Roman" w:cs="Times New Roman"/>
          <w:b/>
          <w:u w:val="single"/>
        </w:rPr>
        <w:t xml:space="preserve"> Policy</w:t>
      </w:r>
      <w:r w:rsidR="0006030F" w:rsidRPr="004021E8">
        <w:rPr>
          <w:rFonts w:ascii="Times New Roman" w:hAnsi="Times New Roman" w:cs="Times New Roman"/>
          <w:b/>
          <w:u w:val="single"/>
        </w:rPr>
        <w:t xml:space="preserve">: </w:t>
      </w:r>
      <w:r w:rsidR="0006030F" w:rsidRPr="004021E8">
        <w:rPr>
          <w:rFonts w:ascii="Times New Roman" w:hAnsi="Times New Roman" w:cs="Times New Roman"/>
        </w:rPr>
        <w:t xml:space="preserve">The College of Southern Maryland is committed to </w:t>
      </w:r>
      <w:r w:rsidRPr="004021E8">
        <w:rPr>
          <w:rFonts w:ascii="Times New Roman" w:hAnsi="Times New Roman" w:cs="Times New Roman"/>
        </w:rPr>
        <w:t xml:space="preserve">preventing workplace violence and </w:t>
      </w:r>
      <w:r w:rsidR="005477B0" w:rsidRPr="004021E8">
        <w:rPr>
          <w:rFonts w:ascii="Times New Roman" w:hAnsi="Times New Roman" w:cs="Times New Roman"/>
        </w:rPr>
        <w:t xml:space="preserve">maintaining </w:t>
      </w:r>
      <w:r w:rsidR="0006030F" w:rsidRPr="004021E8">
        <w:rPr>
          <w:rFonts w:ascii="Times New Roman" w:hAnsi="Times New Roman" w:cs="Times New Roman"/>
        </w:rPr>
        <w:t xml:space="preserve">a workplace environment </w:t>
      </w:r>
      <w:r w:rsidR="005477B0" w:rsidRPr="004021E8">
        <w:rPr>
          <w:rFonts w:ascii="Times New Roman" w:hAnsi="Times New Roman" w:cs="Times New Roman"/>
        </w:rPr>
        <w:t>free from</w:t>
      </w:r>
      <w:r w:rsidR="005477B0" w:rsidRPr="004021E8">
        <w:rPr>
          <w:rFonts w:ascii="Arial" w:eastAsia="Times New Roman" w:hAnsi="Arial" w:cs="Arial"/>
        </w:rPr>
        <w:t xml:space="preserve"> </w:t>
      </w:r>
      <w:r w:rsidR="005477B0" w:rsidRPr="004021E8">
        <w:rPr>
          <w:rFonts w:ascii="Times New Roman" w:eastAsia="Times New Roman" w:hAnsi="Times New Roman" w:cs="Times New Roman"/>
        </w:rPr>
        <w:t>violence, threats of violence, harassment, intimidation, and other disruptive behavior</w:t>
      </w:r>
      <w:r w:rsidR="005477B0" w:rsidRPr="004021E8">
        <w:rPr>
          <w:rFonts w:ascii="Arial" w:eastAsia="Times New Roman" w:hAnsi="Arial" w:cs="Arial"/>
        </w:rPr>
        <w:t xml:space="preserve">.  </w:t>
      </w:r>
      <w:r w:rsidR="005477B0" w:rsidRPr="004021E8">
        <w:rPr>
          <w:rFonts w:ascii="Times New Roman" w:eastAsia="Calibri" w:hAnsi="Times New Roman" w:cs="Times New Roman"/>
        </w:rPr>
        <w:t xml:space="preserve">The College </w:t>
      </w:r>
      <w:r w:rsidRPr="004021E8">
        <w:rPr>
          <w:rFonts w:ascii="Times New Roman" w:eastAsia="Calibri" w:hAnsi="Times New Roman" w:cs="Times New Roman"/>
        </w:rPr>
        <w:t>has a zero tolerance policy for actions, statements, or other behavior</w:t>
      </w:r>
      <w:r w:rsidR="00DA688D" w:rsidRPr="004021E8">
        <w:rPr>
          <w:rFonts w:ascii="Times New Roman" w:eastAsia="Calibri" w:hAnsi="Times New Roman" w:cs="Times New Roman"/>
        </w:rPr>
        <w:t xml:space="preserve"> by anyone</w:t>
      </w:r>
      <w:r w:rsidRPr="004021E8">
        <w:rPr>
          <w:rFonts w:ascii="Times New Roman" w:eastAsia="Calibri" w:hAnsi="Times New Roman" w:cs="Times New Roman"/>
        </w:rPr>
        <w:t xml:space="preserve"> that is, or is intended to be violent, threatening, intimidating, disruptive, aggressive, or harassing as determined by the College in its sole discretion. </w:t>
      </w:r>
    </w:p>
    <w:p w:rsidR="006E0D18" w:rsidRPr="004021E8" w:rsidRDefault="00D85A69" w:rsidP="009105C9">
      <w:pPr>
        <w:spacing w:before="100" w:beforeAutospacing="1" w:after="100" w:afterAutospacing="1" w:line="240" w:lineRule="auto"/>
        <w:rPr>
          <w:rFonts w:ascii="Times New Roman" w:eastAsia="Times New Roman" w:hAnsi="Times New Roman" w:cs="Times New Roman"/>
          <w:bCs/>
        </w:rPr>
      </w:pPr>
      <w:r w:rsidRPr="004021E8">
        <w:rPr>
          <w:rFonts w:ascii="Times New Roman" w:eastAsia="Times New Roman" w:hAnsi="Times New Roman" w:cs="Times New Roman"/>
        </w:rPr>
        <w:t>The College of Southern Maryland asks for the cooperation of its employees to maintain a safe working environment.</w:t>
      </w:r>
      <w:r w:rsidR="006E0D18" w:rsidRPr="004021E8">
        <w:rPr>
          <w:rFonts w:ascii="Times New Roman" w:eastAsia="Times New Roman" w:hAnsi="Times New Roman" w:cs="Times New Roman"/>
          <w:bCs/>
        </w:rPr>
        <w:t xml:space="preserve"> Successful resolution and prevention of workplace violence is predicated on the following:</w:t>
      </w:r>
    </w:p>
    <w:p w:rsidR="006E0D18" w:rsidRPr="004021E8" w:rsidRDefault="006E0D18" w:rsidP="009105C9">
      <w:pPr>
        <w:numPr>
          <w:ilvl w:val="0"/>
          <w:numId w:val="7"/>
        </w:numPr>
        <w:spacing w:before="100" w:beforeAutospacing="1" w:after="100" w:afterAutospacing="1" w:line="240" w:lineRule="auto"/>
        <w:rPr>
          <w:rFonts w:ascii="Times New Roman" w:eastAsia="Times New Roman" w:hAnsi="Times New Roman" w:cs="Times New Roman"/>
          <w:bCs/>
        </w:rPr>
      </w:pPr>
      <w:r w:rsidRPr="004021E8">
        <w:rPr>
          <w:rFonts w:ascii="Times New Roman" w:eastAsia="Times New Roman" w:hAnsi="Times New Roman" w:cs="Times New Roman"/>
          <w:bCs/>
        </w:rPr>
        <w:t>Education and awareness</w:t>
      </w:r>
    </w:p>
    <w:p w:rsidR="006E0D18" w:rsidRPr="004021E8" w:rsidRDefault="006E0D18" w:rsidP="009105C9">
      <w:pPr>
        <w:numPr>
          <w:ilvl w:val="0"/>
          <w:numId w:val="7"/>
        </w:numPr>
        <w:spacing w:before="100" w:beforeAutospacing="1" w:after="100" w:afterAutospacing="1" w:line="240" w:lineRule="auto"/>
        <w:rPr>
          <w:rFonts w:ascii="Times New Roman" w:eastAsia="Times New Roman" w:hAnsi="Times New Roman" w:cs="Times New Roman"/>
          <w:bCs/>
        </w:rPr>
      </w:pPr>
      <w:r w:rsidRPr="004021E8">
        <w:rPr>
          <w:rFonts w:ascii="Times New Roman" w:eastAsia="Times New Roman" w:hAnsi="Times New Roman" w:cs="Times New Roman"/>
          <w:bCs/>
        </w:rPr>
        <w:t>Accurate and timely reporting</w:t>
      </w:r>
    </w:p>
    <w:p w:rsidR="006E0D18" w:rsidRPr="004021E8" w:rsidRDefault="006E0D18" w:rsidP="009105C9">
      <w:pPr>
        <w:numPr>
          <w:ilvl w:val="0"/>
          <w:numId w:val="7"/>
        </w:numPr>
        <w:spacing w:before="100" w:beforeAutospacing="1" w:after="100" w:afterAutospacing="1" w:line="240" w:lineRule="auto"/>
        <w:rPr>
          <w:rFonts w:ascii="Times New Roman" w:eastAsia="Times New Roman" w:hAnsi="Times New Roman" w:cs="Times New Roman"/>
          <w:bCs/>
        </w:rPr>
      </w:pPr>
      <w:r w:rsidRPr="004021E8">
        <w:rPr>
          <w:rFonts w:ascii="Times New Roman" w:eastAsia="Times New Roman" w:hAnsi="Times New Roman" w:cs="Times New Roman"/>
          <w:bCs/>
        </w:rPr>
        <w:t>Investigation</w:t>
      </w:r>
    </w:p>
    <w:p w:rsidR="00D85A69" w:rsidRPr="004021E8" w:rsidRDefault="006E0D18" w:rsidP="009105C9">
      <w:pPr>
        <w:numPr>
          <w:ilvl w:val="0"/>
          <w:numId w:val="7"/>
        </w:numPr>
        <w:spacing w:before="100" w:beforeAutospacing="1" w:after="100" w:afterAutospacing="1" w:line="240" w:lineRule="auto"/>
        <w:rPr>
          <w:rFonts w:ascii="Times New Roman" w:eastAsia="Times New Roman" w:hAnsi="Times New Roman" w:cs="Times New Roman"/>
          <w:b/>
          <w:u w:val="single"/>
        </w:rPr>
      </w:pPr>
      <w:r w:rsidRPr="004021E8">
        <w:rPr>
          <w:rFonts w:ascii="Times New Roman" w:eastAsia="Times New Roman" w:hAnsi="Times New Roman" w:cs="Times New Roman"/>
          <w:bCs/>
        </w:rPr>
        <w:t>Mitigation</w:t>
      </w:r>
    </w:p>
    <w:p w:rsidR="0006030F" w:rsidRPr="004021E8" w:rsidRDefault="0006030F" w:rsidP="009105C9">
      <w:pPr>
        <w:spacing w:line="240" w:lineRule="auto"/>
        <w:rPr>
          <w:rFonts w:ascii="Times New Roman" w:hAnsi="Times New Roman" w:cs="Times New Roman"/>
          <w:b/>
          <w:u w:val="single"/>
        </w:rPr>
      </w:pPr>
      <w:r w:rsidRPr="004021E8">
        <w:rPr>
          <w:rFonts w:ascii="Times New Roman" w:hAnsi="Times New Roman" w:cs="Times New Roman"/>
          <w:b/>
          <w:u w:val="single"/>
        </w:rPr>
        <w:t xml:space="preserve">Definitions: </w:t>
      </w:r>
    </w:p>
    <w:p w:rsidR="0006030F" w:rsidRPr="004021E8" w:rsidRDefault="0006030F" w:rsidP="009105C9">
      <w:pPr>
        <w:pStyle w:val="ListParagraph"/>
        <w:numPr>
          <w:ilvl w:val="0"/>
          <w:numId w:val="5"/>
        </w:numPr>
        <w:spacing w:before="100" w:beforeAutospacing="1" w:after="100" w:afterAutospacing="1" w:line="240" w:lineRule="auto"/>
        <w:rPr>
          <w:rFonts w:ascii="Times New Roman" w:eastAsia="Times New Roman" w:hAnsi="Times New Roman" w:cs="Times New Roman"/>
        </w:rPr>
      </w:pPr>
      <w:r w:rsidRPr="004021E8">
        <w:rPr>
          <w:rFonts w:ascii="Times New Roman" w:eastAsia="Times New Roman" w:hAnsi="Times New Roman" w:cs="Times New Roman"/>
          <w:b/>
        </w:rPr>
        <w:t>Workplace Violence</w:t>
      </w:r>
      <w:r w:rsidRPr="004021E8">
        <w:rPr>
          <w:rFonts w:ascii="Times New Roman" w:eastAsia="Times New Roman" w:hAnsi="Times New Roman" w:cs="Times New Roman"/>
        </w:rPr>
        <w:t>: Behavior in which an employee, former employee or visitor to a workplace inflicts or threatens to inflict damage to property, serious harm, injury or death to others at the workplace.</w:t>
      </w:r>
    </w:p>
    <w:p w:rsidR="001F3756" w:rsidRPr="004021E8" w:rsidRDefault="001F3756" w:rsidP="009105C9">
      <w:pPr>
        <w:pStyle w:val="ListParagraph"/>
        <w:numPr>
          <w:ilvl w:val="0"/>
          <w:numId w:val="5"/>
        </w:numPr>
        <w:spacing w:before="100" w:beforeAutospacing="1" w:after="100" w:afterAutospacing="1" w:line="240" w:lineRule="auto"/>
        <w:rPr>
          <w:rFonts w:ascii="Times New Roman" w:eastAsia="Times New Roman" w:hAnsi="Times New Roman" w:cs="Times New Roman"/>
        </w:rPr>
      </w:pPr>
      <w:r w:rsidRPr="004021E8">
        <w:rPr>
          <w:rFonts w:ascii="Times New Roman" w:eastAsia="Times New Roman" w:hAnsi="Times New Roman" w:cs="Times New Roman"/>
          <w:b/>
        </w:rPr>
        <w:t xml:space="preserve">Workplace: </w:t>
      </w:r>
      <w:r w:rsidRPr="004021E8">
        <w:rPr>
          <w:rFonts w:ascii="Times New Roman" w:eastAsia="Times New Roman" w:hAnsi="Times New Roman" w:cs="Times New Roman"/>
        </w:rPr>
        <w:t>Any location,</w:t>
      </w:r>
      <w:r w:rsidRPr="004021E8">
        <w:rPr>
          <w:rFonts w:ascii="Times New Roman" w:eastAsia="Times New Roman" w:hAnsi="Times New Roman" w:cs="Times New Roman"/>
          <w:b/>
        </w:rPr>
        <w:t xml:space="preserve"> </w:t>
      </w:r>
      <w:r w:rsidRPr="004021E8">
        <w:rPr>
          <w:rFonts w:ascii="Times New Roman" w:eastAsia="Times New Roman" w:hAnsi="Times New Roman" w:cs="Times New Roman"/>
        </w:rPr>
        <w:t>either permanent or temporary, where an employee performs any work-related duty.  This includes, but is not limited to, the buildings and the surrounding perimeters, including the parking lots, field locations</w:t>
      </w:r>
      <w:r w:rsidR="00745848" w:rsidRPr="004021E8">
        <w:rPr>
          <w:rFonts w:ascii="Times New Roman" w:eastAsia="Times New Roman" w:hAnsi="Times New Roman" w:cs="Times New Roman"/>
        </w:rPr>
        <w:t>, alternate work locations, and travel to and from work assignments.</w:t>
      </w:r>
    </w:p>
    <w:p w:rsidR="0006030F" w:rsidRPr="004021E8" w:rsidRDefault="0006030F" w:rsidP="009105C9">
      <w:pPr>
        <w:pStyle w:val="ListParagraph"/>
        <w:numPr>
          <w:ilvl w:val="0"/>
          <w:numId w:val="5"/>
        </w:numPr>
        <w:spacing w:before="100" w:beforeAutospacing="1" w:after="100" w:afterAutospacing="1" w:line="240" w:lineRule="auto"/>
        <w:rPr>
          <w:rFonts w:ascii="Times New Roman" w:eastAsia="Times New Roman" w:hAnsi="Times New Roman" w:cs="Times New Roman"/>
        </w:rPr>
      </w:pPr>
      <w:r w:rsidRPr="004021E8">
        <w:rPr>
          <w:rFonts w:ascii="Times New Roman" w:eastAsia="Times New Roman" w:hAnsi="Times New Roman" w:cs="Times New Roman"/>
          <w:b/>
          <w:bCs/>
        </w:rPr>
        <w:t>Threat:</w:t>
      </w:r>
      <w:r w:rsidRPr="004021E8">
        <w:rPr>
          <w:rFonts w:ascii="Times New Roman" w:eastAsia="Times New Roman" w:hAnsi="Times New Roman" w:cs="Times New Roman"/>
        </w:rPr>
        <w:t xml:space="preserve"> The implication or expression of intent to inflict physical harm or actions that a reasonable person would interpret as a threat to physical safety or property.</w:t>
      </w:r>
    </w:p>
    <w:p w:rsidR="0006030F" w:rsidRPr="004021E8" w:rsidRDefault="0006030F" w:rsidP="009105C9">
      <w:pPr>
        <w:pStyle w:val="ListParagraph"/>
        <w:numPr>
          <w:ilvl w:val="0"/>
          <w:numId w:val="5"/>
        </w:numPr>
        <w:spacing w:before="100" w:beforeAutospacing="1" w:after="100" w:afterAutospacing="1" w:line="240" w:lineRule="auto"/>
        <w:rPr>
          <w:rFonts w:ascii="Times New Roman" w:eastAsia="Times New Roman" w:hAnsi="Times New Roman" w:cs="Times New Roman"/>
        </w:rPr>
      </w:pPr>
      <w:r w:rsidRPr="004021E8">
        <w:rPr>
          <w:rFonts w:ascii="Times New Roman" w:eastAsia="Times New Roman" w:hAnsi="Times New Roman" w:cs="Times New Roman"/>
          <w:b/>
          <w:bCs/>
        </w:rPr>
        <w:t>Intimidation:</w:t>
      </w:r>
      <w:r w:rsidRPr="004021E8">
        <w:rPr>
          <w:rFonts w:ascii="Times New Roman" w:eastAsia="Times New Roman" w:hAnsi="Times New Roman" w:cs="Times New Roman"/>
        </w:rPr>
        <w:t xml:space="preserve"> Making others afraid or fearful through threatening behavior.</w:t>
      </w:r>
    </w:p>
    <w:p w:rsidR="003D7803" w:rsidRPr="004021E8" w:rsidRDefault="0006030F" w:rsidP="009105C9">
      <w:pPr>
        <w:pStyle w:val="ListParagraph"/>
        <w:numPr>
          <w:ilvl w:val="0"/>
          <w:numId w:val="5"/>
        </w:numPr>
        <w:spacing w:before="100" w:beforeAutospacing="1" w:after="100" w:afterAutospacing="1" w:line="240" w:lineRule="auto"/>
        <w:rPr>
          <w:rFonts w:ascii="Times New Roman" w:eastAsia="Times New Roman" w:hAnsi="Times New Roman" w:cs="Times New Roman"/>
        </w:rPr>
      </w:pPr>
      <w:r w:rsidRPr="004021E8">
        <w:rPr>
          <w:rFonts w:ascii="Times New Roman" w:eastAsia="Times New Roman" w:hAnsi="Times New Roman" w:cs="Times New Roman"/>
          <w:b/>
          <w:bCs/>
        </w:rPr>
        <w:t>Court Order:</w:t>
      </w:r>
      <w:r w:rsidRPr="004021E8">
        <w:rPr>
          <w:rFonts w:ascii="Times New Roman" w:eastAsia="Times New Roman" w:hAnsi="Times New Roman" w:cs="Times New Roman"/>
        </w:rPr>
        <w:t xml:space="preserve"> An order by a Court that specifies and/or restricts the behavior of an individual. Court Orders may be issued in matters involving domestic violence, stalking or harassment, among other types of protective orders, including Temporary Restraining Orders.</w:t>
      </w:r>
    </w:p>
    <w:p w:rsidR="00DA41DE" w:rsidRPr="004021E8" w:rsidRDefault="006E62AB" w:rsidP="009105C9">
      <w:pPr>
        <w:spacing w:before="100" w:beforeAutospacing="1" w:after="100" w:afterAutospacing="1" w:line="240" w:lineRule="auto"/>
        <w:rPr>
          <w:rFonts w:ascii="Times New Roman" w:eastAsia="Times New Roman" w:hAnsi="Times New Roman" w:cs="Times New Roman"/>
          <w:b/>
          <w:u w:val="single"/>
        </w:rPr>
      </w:pPr>
      <w:r w:rsidRPr="004021E8">
        <w:rPr>
          <w:rFonts w:ascii="Times New Roman" w:eastAsia="Times New Roman" w:hAnsi="Times New Roman" w:cs="Times New Roman"/>
          <w:b/>
          <w:u w:val="single"/>
        </w:rPr>
        <w:t>Prohibited Behavior:</w:t>
      </w:r>
      <w:r w:rsidR="00DA41DE" w:rsidRPr="004021E8">
        <w:rPr>
          <w:rFonts w:ascii="Times New Roman" w:eastAsia="Times New Roman" w:hAnsi="Times New Roman" w:cs="Times New Roman"/>
          <w:b/>
          <w:u w:val="single"/>
        </w:rPr>
        <w:t xml:space="preserve"> </w:t>
      </w:r>
    </w:p>
    <w:p w:rsidR="00E20188" w:rsidRPr="004021E8" w:rsidRDefault="006E62AB" w:rsidP="009105C9">
      <w:pPr>
        <w:spacing w:before="100" w:beforeAutospacing="1" w:after="100" w:afterAutospacing="1" w:line="240" w:lineRule="auto"/>
        <w:rPr>
          <w:rFonts w:ascii="Times New Roman" w:hAnsi="Times New Roman" w:cs="Times New Roman"/>
        </w:rPr>
      </w:pPr>
      <w:r w:rsidRPr="004021E8">
        <w:rPr>
          <w:rFonts w:ascii="Times New Roman" w:hAnsi="Times New Roman" w:cs="Times New Roman"/>
        </w:rPr>
        <w:t>Violence in the workplace may include, but is not limited to the following list of prohibited behaviors directed at or by a</w:t>
      </w:r>
      <w:r w:rsidR="00682073" w:rsidRPr="004021E8">
        <w:rPr>
          <w:rFonts w:ascii="Times New Roman" w:hAnsi="Times New Roman" w:cs="Times New Roman"/>
        </w:rPr>
        <w:t>n employee</w:t>
      </w:r>
      <w:r w:rsidRPr="004021E8">
        <w:rPr>
          <w:rFonts w:ascii="Times New Roman" w:hAnsi="Times New Roman" w:cs="Times New Roman"/>
        </w:rPr>
        <w:t>,</w:t>
      </w:r>
      <w:r w:rsidR="00682073" w:rsidRPr="004021E8">
        <w:rPr>
          <w:rFonts w:ascii="Times New Roman" w:hAnsi="Times New Roman" w:cs="Times New Roman"/>
        </w:rPr>
        <w:t xml:space="preserve"> </w:t>
      </w:r>
      <w:r w:rsidR="004021E8">
        <w:rPr>
          <w:rFonts w:ascii="Times New Roman" w:hAnsi="Times New Roman" w:cs="Times New Roman"/>
        </w:rPr>
        <w:t xml:space="preserve">faculty, </w:t>
      </w:r>
      <w:r w:rsidR="008D470D" w:rsidRPr="004021E8">
        <w:rPr>
          <w:rFonts w:ascii="Times New Roman" w:hAnsi="Times New Roman" w:cs="Times New Roman"/>
        </w:rPr>
        <w:t>cont</w:t>
      </w:r>
      <w:r w:rsidR="00682073" w:rsidRPr="004021E8">
        <w:rPr>
          <w:rFonts w:ascii="Times New Roman" w:hAnsi="Times New Roman" w:cs="Times New Roman"/>
        </w:rPr>
        <w:t>r</w:t>
      </w:r>
      <w:r w:rsidR="008D470D" w:rsidRPr="004021E8">
        <w:rPr>
          <w:rFonts w:ascii="Times New Roman" w:hAnsi="Times New Roman" w:cs="Times New Roman"/>
        </w:rPr>
        <w:t>actor, vendor</w:t>
      </w:r>
      <w:r w:rsidR="00AC6545" w:rsidRPr="004021E8">
        <w:rPr>
          <w:rFonts w:ascii="Times New Roman" w:hAnsi="Times New Roman" w:cs="Times New Roman"/>
        </w:rPr>
        <w:t>, visitor</w:t>
      </w:r>
      <w:r w:rsidR="00507B31" w:rsidRPr="004021E8">
        <w:rPr>
          <w:rFonts w:ascii="Times New Roman" w:hAnsi="Times New Roman" w:cs="Times New Roman"/>
        </w:rPr>
        <w:t>,</w:t>
      </w:r>
      <w:r w:rsidR="00AC23F6" w:rsidRPr="004021E8">
        <w:rPr>
          <w:rFonts w:ascii="Times New Roman" w:hAnsi="Times New Roman" w:cs="Times New Roman"/>
        </w:rPr>
        <w:t xml:space="preserve"> or</w:t>
      </w:r>
      <w:r w:rsidR="00AC6545" w:rsidRPr="004021E8">
        <w:rPr>
          <w:rFonts w:ascii="Times New Roman" w:hAnsi="Times New Roman" w:cs="Times New Roman"/>
        </w:rPr>
        <w:t xml:space="preserve"> member of the public while on college premises (owned or leased) or </w:t>
      </w:r>
      <w:r w:rsidR="006E0D18" w:rsidRPr="004021E8">
        <w:rPr>
          <w:rFonts w:ascii="Times New Roman" w:hAnsi="Times New Roman" w:cs="Times New Roman"/>
        </w:rPr>
        <w:t xml:space="preserve">by an employee </w:t>
      </w:r>
      <w:r w:rsidR="00AC6545" w:rsidRPr="004021E8">
        <w:rPr>
          <w:rFonts w:ascii="Times New Roman" w:hAnsi="Times New Roman" w:cs="Times New Roman"/>
        </w:rPr>
        <w:t>off college premises if it impacts or has the potential to impact the work environment or the conduct of college business</w:t>
      </w:r>
      <w:r w:rsidR="00E20188" w:rsidRPr="004021E8">
        <w:rPr>
          <w:rFonts w:ascii="Times New Roman" w:hAnsi="Times New Roman" w:cs="Times New Roman"/>
        </w:rPr>
        <w:t>.</w:t>
      </w:r>
      <w:r w:rsidRPr="004021E8">
        <w:rPr>
          <w:rFonts w:ascii="Times New Roman" w:hAnsi="Times New Roman" w:cs="Times New Roman"/>
        </w:rPr>
        <w:t xml:space="preserve"> </w:t>
      </w:r>
      <w:r w:rsidR="00E20188" w:rsidRPr="004021E8">
        <w:rPr>
          <w:rFonts w:ascii="Times New Roman" w:hAnsi="Times New Roman" w:cs="Times New Roman"/>
        </w:rPr>
        <w:t>S</w:t>
      </w:r>
      <w:r w:rsidR="00720958" w:rsidRPr="004021E8">
        <w:rPr>
          <w:rFonts w:ascii="Times New Roman" w:hAnsi="Times New Roman" w:cs="Times New Roman"/>
        </w:rPr>
        <w:t xml:space="preserve">uch prohibited behaviors </w:t>
      </w:r>
      <w:r w:rsidR="00E20188" w:rsidRPr="004021E8">
        <w:rPr>
          <w:rFonts w:ascii="Times New Roman" w:hAnsi="Times New Roman" w:cs="Times New Roman"/>
        </w:rPr>
        <w:t>displayed on</w:t>
      </w:r>
      <w:r w:rsidR="00720958" w:rsidRPr="004021E8">
        <w:rPr>
          <w:rFonts w:ascii="Times New Roman" w:hAnsi="Times New Roman" w:cs="Times New Roman"/>
        </w:rPr>
        <w:t xml:space="preserve"> social networking sites</w:t>
      </w:r>
      <w:r w:rsidR="00E20188" w:rsidRPr="004021E8">
        <w:rPr>
          <w:rFonts w:ascii="Times New Roman" w:hAnsi="Times New Roman" w:cs="Times New Roman"/>
        </w:rPr>
        <w:t xml:space="preserve"> will not be tolerated</w:t>
      </w:r>
      <w:r w:rsidR="00720958" w:rsidRPr="004021E8">
        <w:rPr>
          <w:rFonts w:ascii="Times New Roman" w:hAnsi="Times New Roman" w:cs="Times New Roman"/>
        </w:rPr>
        <w:t>.</w:t>
      </w:r>
      <w:r w:rsidRPr="004021E8">
        <w:rPr>
          <w:rFonts w:ascii="Times New Roman" w:hAnsi="Times New Roman" w:cs="Times New Roman"/>
        </w:rPr>
        <w:t xml:space="preserve"> </w:t>
      </w:r>
    </w:p>
    <w:p w:rsidR="009105C9" w:rsidRPr="004021E8" w:rsidRDefault="00C23696" w:rsidP="009105C9">
      <w:pPr>
        <w:pStyle w:val="ListParagraph"/>
        <w:numPr>
          <w:ilvl w:val="0"/>
          <w:numId w:val="11"/>
        </w:numPr>
        <w:spacing w:before="100" w:beforeAutospacing="1" w:after="100" w:afterAutospacing="1" w:line="240" w:lineRule="auto"/>
        <w:rPr>
          <w:rFonts w:ascii="Times New Roman" w:hAnsi="Times New Roman" w:cs="Times New Roman"/>
        </w:rPr>
      </w:pPr>
      <w:r w:rsidRPr="004021E8">
        <w:rPr>
          <w:rFonts w:ascii="Times New Roman" w:hAnsi="Times New Roman" w:cs="Times New Roman"/>
        </w:rPr>
        <w:t>Direct threats or physical intimidation.</w:t>
      </w:r>
    </w:p>
    <w:p w:rsidR="006E62AB" w:rsidRPr="004021E8" w:rsidRDefault="00833398" w:rsidP="009105C9">
      <w:pPr>
        <w:pStyle w:val="ListParagraph"/>
        <w:numPr>
          <w:ilvl w:val="0"/>
          <w:numId w:val="2"/>
        </w:numPr>
        <w:spacing w:before="100" w:beforeAutospacing="1" w:after="100" w:afterAutospacing="1" w:line="240" w:lineRule="auto"/>
        <w:rPr>
          <w:rFonts w:ascii="Times New Roman" w:eastAsia="Times New Roman" w:hAnsi="Times New Roman" w:cs="Times New Roman"/>
        </w:rPr>
      </w:pPr>
      <w:r w:rsidRPr="004021E8">
        <w:rPr>
          <w:rFonts w:ascii="Times New Roman" w:hAnsi="Times New Roman" w:cs="Times New Roman"/>
        </w:rPr>
        <w:t xml:space="preserve"> </w:t>
      </w:r>
      <w:r w:rsidR="006E62AB" w:rsidRPr="004021E8">
        <w:rPr>
          <w:rFonts w:ascii="Times New Roman" w:hAnsi="Times New Roman" w:cs="Times New Roman"/>
        </w:rPr>
        <w:t>Implications or suggestions of violence.</w:t>
      </w:r>
    </w:p>
    <w:p w:rsidR="003D7803" w:rsidRPr="004021E8" w:rsidRDefault="006E62AB" w:rsidP="009105C9">
      <w:pPr>
        <w:pStyle w:val="ListParagraph"/>
        <w:numPr>
          <w:ilvl w:val="0"/>
          <w:numId w:val="2"/>
        </w:numPr>
        <w:spacing w:before="100" w:beforeAutospacing="1" w:after="100" w:afterAutospacing="1" w:line="240" w:lineRule="auto"/>
        <w:rPr>
          <w:rFonts w:ascii="Times New Roman" w:eastAsia="Times New Roman" w:hAnsi="Times New Roman" w:cs="Times New Roman"/>
        </w:rPr>
      </w:pPr>
      <w:r w:rsidRPr="004021E8">
        <w:rPr>
          <w:rFonts w:ascii="Times New Roman" w:hAnsi="Times New Roman" w:cs="Times New Roman"/>
        </w:rPr>
        <w:t xml:space="preserve"> Stalking</w:t>
      </w:r>
      <w:r w:rsidR="00C1731D" w:rsidRPr="004021E8">
        <w:rPr>
          <w:rFonts w:ascii="Times New Roman" w:hAnsi="Times New Roman" w:cs="Times New Roman"/>
        </w:rPr>
        <w:t xml:space="preserve"> (physically or through social media)</w:t>
      </w:r>
      <w:r w:rsidRPr="004021E8">
        <w:rPr>
          <w:rFonts w:ascii="Times New Roman" w:hAnsi="Times New Roman" w:cs="Times New Roman"/>
        </w:rPr>
        <w:t>.</w:t>
      </w:r>
    </w:p>
    <w:p w:rsidR="006E62AB" w:rsidRPr="004021E8" w:rsidRDefault="003D7803" w:rsidP="009105C9">
      <w:pPr>
        <w:pStyle w:val="ListParagraph"/>
        <w:numPr>
          <w:ilvl w:val="0"/>
          <w:numId w:val="2"/>
        </w:numPr>
        <w:spacing w:before="100" w:beforeAutospacing="1" w:after="100" w:afterAutospacing="1" w:line="240" w:lineRule="auto"/>
        <w:rPr>
          <w:rFonts w:ascii="Times New Roman" w:eastAsia="Times New Roman" w:hAnsi="Times New Roman" w:cs="Times New Roman"/>
        </w:rPr>
      </w:pPr>
      <w:r w:rsidRPr="004021E8">
        <w:rPr>
          <w:rFonts w:ascii="Times New Roman" w:hAnsi="Times New Roman" w:cs="Times New Roman"/>
        </w:rPr>
        <w:t xml:space="preserve"> </w:t>
      </w:r>
      <w:r w:rsidR="006E62AB" w:rsidRPr="004021E8">
        <w:rPr>
          <w:rFonts w:ascii="Times New Roman" w:hAnsi="Times New Roman" w:cs="Times New Roman"/>
        </w:rPr>
        <w:t>Assault of any form.</w:t>
      </w:r>
    </w:p>
    <w:p w:rsidR="00D95580" w:rsidRPr="00D95580" w:rsidRDefault="006E62AB" w:rsidP="00D95580">
      <w:pPr>
        <w:spacing w:before="100" w:beforeAutospacing="1" w:after="100" w:afterAutospacing="1" w:line="240" w:lineRule="auto"/>
        <w:ind w:left="720"/>
        <w:jc w:val="right"/>
        <w:rPr>
          <w:rFonts w:ascii="Times New Roman" w:eastAsia="Times New Roman" w:hAnsi="Times New Roman" w:cs="Times New Roman"/>
        </w:rPr>
      </w:pPr>
      <w:r w:rsidRPr="00D95580">
        <w:rPr>
          <w:rFonts w:ascii="Times New Roman" w:hAnsi="Times New Roman" w:cs="Times New Roman"/>
        </w:rPr>
        <w:t xml:space="preserve"> </w:t>
      </w:r>
      <w:r w:rsidR="00D95580">
        <w:rPr>
          <w:rFonts w:ascii="Times New Roman" w:hAnsi="Times New Roman" w:cs="Times New Roman"/>
        </w:rPr>
        <w:t>HR</w:t>
      </w:r>
      <w:proofErr w:type="gramStart"/>
      <w:r w:rsidR="00D95580">
        <w:rPr>
          <w:rFonts w:ascii="Times New Roman" w:hAnsi="Times New Roman" w:cs="Times New Roman"/>
        </w:rPr>
        <w:t>:4195</w:t>
      </w:r>
      <w:proofErr w:type="gramEnd"/>
      <w:r w:rsidR="00D95580">
        <w:rPr>
          <w:rFonts w:ascii="Times New Roman" w:hAnsi="Times New Roman" w:cs="Times New Roman"/>
        </w:rPr>
        <w:t xml:space="preserve"> p.2</w:t>
      </w:r>
    </w:p>
    <w:p w:rsidR="006E62AB" w:rsidRPr="00D95580" w:rsidRDefault="006E62AB" w:rsidP="00D95580">
      <w:pPr>
        <w:pStyle w:val="ListParagraph"/>
        <w:numPr>
          <w:ilvl w:val="0"/>
          <w:numId w:val="2"/>
        </w:numPr>
        <w:spacing w:before="100" w:beforeAutospacing="1" w:after="100" w:afterAutospacing="1" w:line="240" w:lineRule="auto"/>
        <w:rPr>
          <w:rFonts w:ascii="Times New Roman" w:eastAsia="Times New Roman" w:hAnsi="Times New Roman" w:cs="Times New Roman"/>
        </w:rPr>
      </w:pPr>
      <w:r w:rsidRPr="00D95580">
        <w:rPr>
          <w:rFonts w:ascii="Times New Roman" w:hAnsi="Times New Roman" w:cs="Times New Roman"/>
        </w:rPr>
        <w:t>Physical restraint, confinement.</w:t>
      </w:r>
    </w:p>
    <w:p w:rsidR="006E62AB" w:rsidRPr="004021E8" w:rsidRDefault="006E62AB" w:rsidP="009105C9">
      <w:pPr>
        <w:pStyle w:val="ListParagraph"/>
        <w:numPr>
          <w:ilvl w:val="0"/>
          <w:numId w:val="2"/>
        </w:numPr>
        <w:spacing w:before="100" w:beforeAutospacing="1" w:after="100" w:afterAutospacing="1" w:line="240" w:lineRule="auto"/>
        <w:rPr>
          <w:rFonts w:ascii="Times New Roman" w:eastAsia="Times New Roman" w:hAnsi="Times New Roman" w:cs="Times New Roman"/>
        </w:rPr>
      </w:pPr>
      <w:r w:rsidRPr="004021E8">
        <w:rPr>
          <w:rFonts w:ascii="Times New Roman" w:hAnsi="Times New Roman" w:cs="Times New Roman"/>
        </w:rPr>
        <w:t>Dangerous or threatening horseplay.</w:t>
      </w:r>
    </w:p>
    <w:p w:rsidR="006E62AB" w:rsidRPr="004021E8" w:rsidRDefault="00AC6545" w:rsidP="009105C9">
      <w:pPr>
        <w:pStyle w:val="ListParagraph"/>
        <w:numPr>
          <w:ilvl w:val="0"/>
          <w:numId w:val="2"/>
        </w:numPr>
        <w:spacing w:before="100" w:beforeAutospacing="1" w:after="100" w:afterAutospacing="1" w:line="240" w:lineRule="auto"/>
        <w:rPr>
          <w:rFonts w:ascii="Times New Roman" w:eastAsia="Times New Roman" w:hAnsi="Times New Roman" w:cs="Times New Roman"/>
        </w:rPr>
      </w:pPr>
      <w:r w:rsidRPr="004021E8">
        <w:rPr>
          <w:rFonts w:ascii="Times New Roman" w:hAnsi="Times New Roman" w:cs="Times New Roman"/>
        </w:rPr>
        <w:t>D</w:t>
      </w:r>
      <w:r w:rsidR="006E62AB" w:rsidRPr="004021E8">
        <w:rPr>
          <w:rFonts w:ascii="Times New Roman" w:hAnsi="Times New Roman" w:cs="Times New Roman"/>
        </w:rPr>
        <w:t xml:space="preserve">isruptive or </w:t>
      </w:r>
      <w:r w:rsidRPr="004021E8">
        <w:rPr>
          <w:rFonts w:ascii="Times New Roman" w:hAnsi="Times New Roman" w:cs="Times New Roman"/>
        </w:rPr>
        <w:t xml:space="preserve">aggressive </w:t>
      </w:r>
      <w:r w:rsidR="006E62AB" w:rsidRPr="004021E8">
        <w:rPr>
          <w:rFonts w:ascii="Times New Roman" w:hAnsi="Times New Roman" w:cs="Times New Roman"/>
        </w:rPr>
        <w:t xml:space="preserve">behavior or language that is not part of the typical work </w:t>
      </w:r>
      <w:r w:rsidR="003D7803" w:rsidRPr="004021E8">
        <w:rPr>
          <w:rFonts w:ascii="Times New Roman" w:hAnsi="Times New Roman" w:cs="Times New Roman"/>
        </w:rPr>
        <w:t xml:space="preserve">          </w:t>
      </w:r>
      <w:r w:rsidR="006E62AB" w:rsidRPr="004021E8">
        <w:rPr>
          <w:rFonts w:ascii="Times New Roman" w:hAnsi="Times New Roman" w:cs="Times New Roman"/>
        </w:rPr>
        <w:t xml:space="preserve">environment. </w:t>
      </w:r>
    </w:p>
    <w:p w:rsidR="009105C9" w:rsidRPr="004021E8" w:rsidRDefault="006E62AB" w:rsidP="009105C9">
      <w:pPr>
        <w:pStyle w:val="ListParagraph"/>
        <w:numPr>
          <w:ilvl w:val="0"/>
          <w:numId w:val="2"/>
        </w:numPr>
        <w:spacing w:before="100" w:beforeAutospacing="1" w:after="100" w:afterAutospacing="1" w:line="240" w:lineRule="auto"/>
        <w:rPr>
          <w:rFonts w:ascii="Times New Roman" w:eastAsia="Times New Roman" w:hAnsi="Times New Roman" w:cs="Times New Roman"/>
        </w:rPr>
      </w:pPr>
      <w:r w:rsidRPr="004021E8">
        <w:rPr>
          <w:rFonts w:ascii="Times New Roman" w:hAnsi="Times New Roman" w:cs="Times New Roman"/>
        </w:rPr>
        <w:t>Blatant or intentional disregard for the safety or well-being of others.</w:t>
      </w:r>
    </w:p>
    <w:p w:rsidR="009105C9" w:rsidRPr="004021E8" w:rsidRDefault="009105C9" w:rsidP="009105C9">
      <w:pPr>
        <w:pStyle w:val="ListParagraph"/>
        <w:numPr>
          <w:ilvl w:val="0"/>
          <w:numId w:val="2"/>
        </w:numPr>
        <w:spacing w:before="100" w:beforeAutospacing="1" w:after="100" w:afterAutospacing="1" w:line="240" w:lineRule="auto"/>
        <w:rPr>
          <w:rFonts w:ascii="Times New Roman" w:eastAsia="Times New Roman" w:hAnsi="Times New Roman" w:cs="Times New Roman"/>
        </w:rPr>
      </w:pPr>
      <w:r w:rsidRPr="004021E8">
        <w:rPr>
          <w:rFonts w:ascii="Times New Roman" w:eastAsia="Times New Roman" w:hAnsi="Times New Roman" w:cs="Times New Roman"/>
        </w:rPr>
        <w:t>Possession of a weapon.</w:t>
      </w:r>
    </w:p>
    <w:p w:rsidR="00E20188" w:rsidRPr="004021E8" w:rsidRDefault="006E62AB" w:rsidP="009105C9">
      <w:pPr>
        <w:pStyle w:val="ListParagraph"/>
        <w:numPr>
          <w:ilvl w:val="0"/>
          <w:numId w:val="2"/>
        </w:numPr>
        <w:spacing w:before="100" w:beforeAutospacing="1" w:after="100" w:afterAutospacing="1" w:line="240" w:lineRule="auto"/>
        <w:rPr>
          <w:rFonts w:ascii="Times New Roman" w:eastAsia="Times New Roman" w:hAnsi="Times New Roman" w:cs="Times New Roman"/>
        </w:rPr>
      </w:pPr>
      <w:r w:rsidRPr="004021E8">
        <w:rPr>
          <w:rFonts w:ascii="Times New Roman" w:hAnsi="Times New Roman" w:cs="Times New Roman"/>
        </w:rPr>
        <w:t>Commission of a violent felony or misdemeanor</w:t>
      </w:r>
      <w:r w:rsidR="00E20188" w:rsidRPr="004021E8">
        <w:rPr>
          <w:rFonts w:ascii="Times New Roman" w:hAnsi="Times New Roman" w:cs="Times New Roman"/>
        </w:rPr>
        <w:t>.</w:t>
      </w:r>
      <w:r w:rsidRPr="004021E8">
        <w:rPr>
          <w:rFonts w:ascii="Times New Roman" w:hAnsi="Times New Roman" w:cs="Times New Roman"/>
        </w:rPr>
        <w:t xml:space="preserve"> </w:t>
      </w:r>
    </w:p>
    <w:p w:rsidR="00AC23F6" w:rsidRPr="004021E8" w:rsidRDefault="009105C9" w:rsidP="009105C9">
      <w:pPr>
        <w:pStyle w:val="ListParagraph"/>
        <w:numPr>
          <w:ilvl w:val="0"/>
          <w:numId w:val="2"/>
        </w:numPr>
        <w:spacing w:before="100" w:beforeAutospacing="1" w:after="100" w:afterAutospacing="1" w:line="240" w:lineRule="auto"/>
        <w:rPr>
          <w:rFonts w:ascii="Times New Roman" w:eastAsia="Times New Roman" w:hAnsi="Times New Roman" w:cs="Times New Roman"/>
        </w:rPr>
      </w:pPr>
      <w:r w:rsidRPr="004021E8">
        <w:rPr>
          <w:rFonts w:ascii="Times New Roman" w:hAnsi="Times New Roman" w:cs="Times New Roman"/>
        </w:rPr>
        <w:t xml:space="preserve">Any other act that a reasonable </w:t>
      </w:r>
      <w:r w:rsidR="006E62AB" w:rsidRPr="004021E8">
        <w:rPr>
          <w:rFonts w:ascii="Times New Roman" w:hAnsi="Times New Roman" w:cs="Times New Roman"/>
        </w:rPr>
        <w:t>person would perceive as constituting a threat of violence</w:t>
      </w:r>
      <w:r w:rsidRPr="004021E8">
        <w:rPr>
          <w:rFonts w:ascii="Times New Roman" w:hAnsi="Times New Roman" w:cs="Times New Roman"/>
        </w:rPr>
        <w:t>.</w:t>
      </w:r>
    </w:p>
    <w:p w:rsidR="00D266EF" w:rsidRPr="004021E8" w:rsidRDefault="006E0D18" w:rsidP="009105C9">
      <w:pPr>
        <w:spacing w:before="100" w:beforeAutospacing="1" w:after="100" w:afterAutospacing="1" w:line="240" w:lineRule="auto"/>
        <w:rPr>
          <w:rFonts w:ascii="Times New Roman" w:eastAsia="Times New Roman" w:hAnsi="Times New Roman"/>
          <w:u w:val="single"/>
        </w:rPr>
      </w:pPr>
      <w:r w:rsidRPr="004021E8">
        <w:rPr>
          <w:rFonts w:ascii="Times New Roman" w:eastAsia="Times New Roman" w:hAnsi="Times New Roman"/>
          <w:b/>
          <w:bCs/>
          <w:u w:val="single"/>
        </w:rPr>
        <w:t>Responsibility to Report</w:t>
      </w:r>
      <w:r w:rsidRPr="004021E8">
        <w:rPr>
          <w:rFonts w:ascii="Times New Roman" w:eastAsia="Times New Roman" w:hAnsi="Times New Roman"/>
          <w:bCs/>
          <w:u w:val="single"/>
        </w:rPr>
        <w:t>:</w:t>
      </w:r>
    </w:p>
    <w:p w:rsidR="006E0D18" w:rsidRPr="004021E8" w:rsidRDefault="006E0D18" w:rsidP="009105C9">
      <w:pPr>
        <w:spacing w:before="100" w:beforeAutospacing="1" w:after="100" w:afterAutospacing="1" w:line="240" w:lineRule="auto"/>
        <w:rPr>
          <w:rFonts w:ascii="Times New Roman" w:eastAsia="Times New Roman" w:hAnsi="Times New Roman"/>
        </w:rPr>
      </w:pPr>
      <w:r w:rsidRPr="004021E8">
        <w:rPr>
          <w:rFonts w:ascii="Times New Roman" w:eastAsia="Times New Roman" w:hAnsi="Times New Roman"/>
        </w:rPr>
        <w:t>Any College employee, contract personnel, visitor</w:t>
      </w:r>
      <w:r w:rsidR="00E20188" w:rsidRPr="004021E8">
        <w:rPr>
          <w:rFonts w:ascii="Times New Roman" w:eastAsia="Times New Roman" w:hAnsi="Times New Roman"/>
        </w:rPr>
        <w:t xml:space="preserve">, or </w:t>
      </w:r>
      <w:proofErr w:type="gramStart"/>
      <w:r w:rsidR="00E20188" w:rsidRPr="004021E8">
        <w:rPr>
          <w:rFonts w:ascii="Times New Roman" w:eastAsia="Times New Roman" w:hAnsi="Times New Roman"/>
        </w:rPr>
        <w:t xml:space="preserve">student </w:t>
      </w:r>
      <w:r w:rsidRPr="004021E8">
        <w:rPr>
          <w:rFonts w:ascii="Times New Roman" w:eastAsia="Times New Roman" w:hAnsi="Times New Roman"/>
        </w:rPr>
        <w:t xml:space="preserve"> is</w:t>
      </w:r>
      <w:proofErr w:type="gramEnd"/>
      <w:r w:rsidRPr="004021E8">
        <w:rPr>
          <w:rFonts w:ascii="Times New Roman" w:eastAsia="Times New Roman" w:hAnsi="Times New Roman"/>
        </w:rPr>
        <w:t xml:space="preserve"> responsible for promptly notifying Public Safety or Human Resources of any violation or potential violation of this policy, including any threats that he or she has witnessed, received or otherwise knows about. Even without an express, verbal or written threat, employees should alert Public Safety or Human Resources of any suspicious behavior that they suspect might pose a danger to employees, students, or visitors, and/or college property. If Public Safety or Human Resources is not available, individuals should notify their supervisor or a member of management.                   </w:t>
      </w:r>
    </w:p>
    <w:p w:rsidR="006E0D18" w:rsidRPr="004021E8" w:rsidRDefault="006E0D18" w:rsidP="009105C9">
      <w:pPr>
        <w:spacing w:before="100" w:beforeAutospacing="1" w:after="100" w:afterAutospacing="1" w:line="240" w:lineRule="auto"/>
        <w:rPr>
          <w:rFonts w:ascii="Times New Roman" w:eastAsia="Times New Roman" w:hAnsi="Times New Roman"/>
        </w:rPr>
      </w:pPr>
      <w:r w:rsidRPr="004021E8">
        <w:rPr>
          <w:rFonts w:ascii="Times New Roman" w:eastAsia="Times New Roman" w:hAnsi="Times New Roman"/>
        </w:rPr>
        <w:t xml:space="preserve">If an emergency exists and the situation is one of immediate danger, </w:t>
      </w:r>
      <w:r w:rsidR="0056093C" w:rsidRPr="004021E8">
        <w:rPr>
          <w:rFonts w:ascii="Times New Roman" w:eastAsia="Times New Roman" w:hAnsi="Times New Roman"/>
        </w:rPr>
        <w:t>the individual</w:t>
      </w:r>
      <w:r w:rsidRPr="004021E8">
        <w:rPr>
          <w:rFonts w:ascii="Times New Roman" w:eastAsia="Times New Roman" w:hAnsi="Times New Roman"/>
        </w:rPr>
        <w:t xml:space="preserve"> shall contact the appropriate authorities (i.e. local police, and CSM Public Safety) and may take whatever emergency steps are available and appropriate to protect </w:t>
      </w:r>
      <w:r w:rsidR="0056093C" w:rsidRPr="004021E8">
        <w:rPr>
          <w:rFonts w:ascii="Times New Roman" w:eastAsia="Times New Roman" w:hAnsi="Times New Roman"/>
        </w:rPr>
        <w:t>him/her</w:t>
      </w:r>
      <w:r w:rsidRPr="004021E8">
        <w:rPr>
          <w:rFonts w:ascii="Times New Roman" w:eastAsia="Times New Roman" w:hAnsi="Times New Roman"/>
        </w:rPr>
        <w:t xml:space="preserve"> from immediate har</w:t>
      </w:r>
      <w:r w:rsidR="009105C9" w:rsidRPr="004021E8">
        <w:rPr>
          <w:rFonts w:ascii="Times New Roman" w:eastAsia="Times New Roman" w:hAnsi="Times New Roman"/>
        </w:rPr>
        <w:t>m, such as leaving the area.</w:t>
      </w:r>
      <w:r w:rsidRPr="004021E8">
        <w:rPr>
          <w:rFonts w:ascii="Times New Roman" w:eastAsia="Times New Roman" w:hAnsi="Times New Roman"/>
        </w:rPr>
        <w:t xml:space="preserve">               </w:t>
      </w:r>
    </w:p>
    <w:p w:rsidR="003D7803" w:rsidRPr="004021E8" w:rsidRDefault="006E0D18" w:rsidP="009105C9">
      <w:pPr>
        <w:spacing w:before="100" w:beforeAutospacing="1" w:after="100" w:afterAutospacing="1" w:line="240" w:lineRule="auto"/>
        <w:rPr>
          <w:rFonts w:ascii="Times New Roman" w:eastAsia="Times New Roman" w:hAnsi="Times New Roman"/>
        </w:rPr>
      </w:pPr>
      <w:r w:rsidRPr="004021E8">
        <w:rPr>
          <w:rFonts w:ascii="Times New Roman" w:eastAsia="Times New Roman" w:hAnsi="Times New Roman"/>
        </w:rPr>
        <w:t xml:space="preserve">If the situation is not one of immediate danger, the individual shall report the incident to public safety or human resources, or the appropriate supervisor or manager as soon as possible. </w:t>
      </w:r>
    </w:p>
    <w:p w:rsidR="0056093C" w:rsidRPr="004021E8" w:rsidRDefault="0056093C" w:rsidP="009105C9">
      <w:pPr>
        <w:spacing w:before="100" w:beforeAutospacing="1" w:after="100" w:afterAutospacing="1" w:line="240" w:lineRule="auto"/>
        <w:rPr>
          <w:rFonts w:ascii="Times New Roman" w:eastAsia="Times New Roman" w:hAnsi="Times New Roman"/>
          <w:b/>
          <w:u w:val="single"/>
        </w:rPr>
      </w:pPr>
      <w:r w:rsidRPr="004021E8">
        <w:rPr>
          <w:rFonts w:ascii="Times New Roman" w:eastAsia="Times New Roman" w:hAnsi="Times New Roman"/>
          <w:b/>
          <w:u w:val="single"/>
        </w:rPr>
        <w:t>Investigation:</w:t>
      </w:r>
    </w:p>
    <w:p w:rsidR="0056093C" w:rsidRPr="004021E8" w:rsidRDefault="0056093C" w:rsidP="009105C9">
      <w:pPr>
        <w:spacing w:before="100" w:beforeAutospacing="1" w:after="100" w:afterAutospacing="1" w:line="240" w:lineRule="auto"/>
        <w:rPr>
          <w:rFonts w:ascii="Times New Roman" w:eastAsia="Times New Roman" w:hAnsi="Times New Roman"/>
        </w:rPr>
      </w:pPr>
      <w:r w:rsidRPr="004021E8">
        <w:rPr>
          <w:rFonts w:ascii="Times New Roman" w:eastAsia="Times New Roman" w:hAnsi="Times New Roman"/>
        </w:rPr>
        <w:t xml:space="preserve">The </w:t>
      </w:r>
      <w:bookmarkStart w:id="0" w:name="_GoBack"/>
      <w:bookmarkEnd w:id="0"/>
      <w:r w:rsidR="00E20188" w:rsidRPr="004021E8">
        <w:rPr>
          <w:rFonts w:ascii="Times New Roman" w:eastAsia="Times New Roman" w:hAnsi="Times New Roman"/>
        </w:rPr>
        <w:t>Human Resources department</w:t>
      </w:r>
      <w:r w:rsidR="00816E81" w:rsidRPr="004021E8">
        <w:rPr>
          <w:rFonts w:ascii="Times New Roman" w:eastAsia="Times New Roman" w:hAnsi="Times New Roman"/>
        </w:rPr>
        <w:t xml:space="preserve">, with the assistance of the Public Safety and Preparedness department as appropriate, </w:t>
      </w:r>
      <w:r w:rsidRPr="004021E8">
        <w:rPr>
          <w:rFonts w:ascii="Times New Roman" w:eastAsia="Times New Roman" w:hAnsi="Times New Roman"/>
        </w:rPr>
        <w:t xml:space="preserve">will promptly and thoroughly investigate all reports of threats of (or actual) violence and of suspicious individuals or activities.  Additionally, CSM encourages employees to bring their disputes or differences with other employees to the attention of their supervisors or the human resources department before the situation escalates into potential violence.  </w:t>
      </w:r>
    </w:p>
    <w:p w:rsidR="00833398" w:rsidRPr="004021E8" w:rsidRDefault="004D2D6A" w:rsidP="009105C9">
      <w:pPr>
        <w:spacing w:before="100" w:beforeAutospacing="1" w:after="100" w:afterAutospacing="1" w:line="240" w:lineRule="auto"/>
        <w:rPr>
          <w:rFonts w:ascii="Times New Roman" w:eastAsia="Times New Roman" w:hAnsi="Times New Roman"/>
          <w:b/>
          <w:u w:val="single"/>
        </w:rPr>
      </w:pPr>
      <w:r w:rsidRPr="004021E8">
        <w:rPr>
          <w:rFonts w:ascii="Times New Roman" w:eastAsia="Times New Roman" w:hAnsi="Times New Roman"/>
          <w:b/>
          <w:u w:val="single"/>
        </w:rPr>
        <w:t xml:space="preserve"> College Response</w:t>
      </w:r>
      <w:r w:rsidR="00833398" w:rsidRPr="004021E8">
        <w:rPr>
          <w:rFonts w:ascii="Times New Roman" w:eastAsia="Times New Roman" w:hAnsi="Times New Roman"/>
          <w:b/>
          <w:u w:val="single"/>
        </w:rPr>
        <w:t>:</w:t>
      </w:r>
    </w:p>
    <w:p w:rsidR="00833398" w:rsidRPr="004021E8" w:rsidRDefault="004D2D6A" w:rsidP="004021E8">
      <w:pPr>
        <w:spacing w:after="0" w:line="240" w:lineRule="auto"/>
        <w:rPr>
          <w:rFonts w:ascii="Times New Roman" w:eastAsia="Times New Roman" w:hAnsi="Times New Roman"/>
        </w:rPr>
      </w:pPr>
      <w:r w:rsidRPr="004021E8">
        <w:rPr>
          <w:rFonts w:ascii="Times New Roman" w:eastAsia="Times New Roman" w:hAnsi="Times New Roman"/>
        </w:rPr>
        <w:t xml:space="preserve">Any person who engages in violence in the workplace shall be subject to removal from the premises as quickly as safety permits, and shall remain off the premises until the outcome of an investigation. During the investigation, the college may suspend employees with or without </w:t>
      </w:r>
      <w:r w:rsidR="0056093C" w:rsidRPr="004021E8">
        <w:rPr>
          <w:rFonts w:ascii="Times New Roman" w:eastAsia="Times New Roman" w:hAnsi="Times New Roman"/>
        </w:rPr>
        <w:t>pay,</w:t>
      </w:r>
      <w:r w:rsidRPr="004021E8">
        <w:rPr>
          <w:rFonts w:ascii="Times New Roman" w:eastAsia="Times New Roman" w:hAnsi="Times New Roman"/>
        </w:rPr>
        <w:t xml:space="preserve"> at the discretion of Human Resources in consultation with </w:t>
      </w:r>
      <w:r w:rsidR="00816E81" w:rsidRPr="004021E8">
        <w:rPr>
          <w:rFonts w:ascii="Times New Roman" w:eastAsia="Times New Roman" w:hAnsi="Times New Roman"/>
        </w:rPr>
        <w:t xml:space="preserve">the appropriate member of senior </w:t>
      </w:r>
      <w:r w:rsidRPr="004021E8">
        <w:rPr>
          <w:rFonts w:ascii="Times New Roman" w:eastAsia="Times New Roman" w:hAnsi="Times New Roman"/>
        </w:rPr>
        <w:t>management</w:t>
      </w:r>
      <w:r w:rsidR="00816E81" w:rsidRPr="004021E8">
        <w:rPr>
          <w:rFonts w:ascii="Times New Roman" w:eastAsia="Times New Roman" w:hAnsi="Times New Roman"/>
        </w:rPr>
        <w:t xml:space="preserve"> for the applicable division</w:t>
      </w:r>
      <w:r w:rsidRPr="004021E8">
        <w:rPr>
          <w:rFonts w:ascii="Times New Roman" w:eastAsia="Times New Roman" w:hAnsi="Times New Roman"/>
        </w:rPr>
        <w:t>. Violations of this policy shall result in disciplinary action</w:t>
      </w:r>
      <w:r w:rsidR="00945840" w:rsidRPr="004021E8">
        <w:rPr>
          <w:rFonts w:ascii="Times New Roman" w:eastAsia="Times New Roman" w:hAnsi="Times New Roman"/>
        </w:rPr>
        <w:t>, up to and includi</w:t>
      </w:r>
      <w:r w:rsidR="006E0D18" w:rsidRPr="004021E8">
        <w:rPr>
          <w:rFonts w:ascii="Times New Roman" w:eastAsia="Times New Roman" w:hAnsi="Times New Roman"/>
        </w:rPr>
        <w:t>ng termination of employees</w:t>
      </w:r>
      <w:r w:rsidR="00945840" w:rsidRPr="004021E8">
        <w:rPr>
          <w:rFonts w:ascii="Times New Roman" w:eastAsia="Times New Roman" w:hAnsi="Times New Roman"/>
        </w:rPr>
        <w:t>, suspension or termination of any business relationship, or an order barring an individual from all or part of college premises. In addition, the college may contact the appropriate criminal authorities for possible arrest and prosecution.</w:t>
      </w:r>
    </w:p>
    <w:p w:rsidR="00DA41DE" w:rsidRPr="004021E8" w:rsidRDefault="00833398" w:rsidP="009105C9">
      <w:pPr>
        <w:pStyle w:val="NormalWeb"/>
        <w:rPr>
          <w:rFonts w:ascii="Times New Roman" w:hAnsi="Times New Roman"/>
          <w:sz w:val="22"/>
          <w:szCs w:val="22"/>
        </w:rPr>
      </w:pPr>
      <w:r w:rsidRPr="004021E8">
        <w:rPr>
          <w:rFonts w:ascii="Times New Roman" w:hAnsi="Times New Roman"/>
          <w:sz w:val="22"/>
          <w:szCs w:val="22"/>
        </w:rPr>
        <w:t xml:space="preserve">Violent acts of employees occurring outside the workplace also may be grounds for disciplinary action, up to and </w:t>
      </w:r>
      <w:r w:rsidR="0056093C" w:rsidRPr="004021E8">
        <w:rPr>
          <w:rFonts w:ascii="Times New Roman" w:hAnsi="Times New Roman"/>
          <w:sz w:val="22"/>
          <w:szCs w:val="22"/>
        </w:rPr>
        <w:t>including termination</w:t>
      </w:r>
      <w:r w:rsidR="00945840" w:rsidRPr="004021E8">
        <w:rPr>
          <w:rFonts w:ascii="Times New Roman" w:hAnsi="Times New Roman"/>
          <w:sz w:val="22"/>
          <w:szCs w:val="22"/>
        </w:rPr>
        <w:t xml:space="preserve"> if the college determines, in its sole discretion, that the acts</w:t>
      </w:r>
      <w:r w:rsidRPr="004021E8">
        <w:rPr>
          <w:rFonts w:ascii="Times New Roman" w:hAnsi="Times New Roman"/>
          <w:sz w:val="22"/>
          <w:szCs w:val="22"/>
        </w:rPr>
        <w:t xml:space="preserve"> adverse</w:t>
      </w:r>
      <w:r w:rsidR="00945840" w:rsidRPr="004021E8">
        <w:rPr>
          <w:rFonts w:ascii="Times New Roman" w:hAnsi="Times New Roman"/>
          <w:sz w:val="22"/>
          <w:szCs w:val="22"/>
        </w:rPr>
        <w:t>ly</w:t>
      </w:r>
      <w:r w:rsidRPr="004021E8">
        <w:rPr>
          <w:rFonts w:ascii="Times New Roman" w:hAnsi="Times New Roman"/>
          <w:sz w:val="22"/>
          <w:szCs w:val="22"/>
        </w:rPr>
        <w:t xml:space="preserve"> impact the </w:t>
      </w:r>
      <w:r w:rsidR="0056093C" w:rsidRPr="004021E8">
        <w:rPr>
          <w:rFonts w:ascii="Times New Roman" w:hAnsi="Times New Roman"/>
          <w:sz w:val="22"/>
          <w:szCs w:val="22"/>
        </w:rPr>
        <w:t>employee’s ability</w:t>
      </w:r>
      <w:r w:rsidR="00945840" w:rsidRPr="004021E8">
        <w:rPr>
          <w:rFonts w:ascii="Times New Roman" w:hAnsi="Times New Roman"/>
          <w:sz w:val="22"/>
          <w:szCs w:val="22"/>
        </w:rPr>
        <w:t xml:space="preserve"> or the ability of others</w:t>
      </w:r>
      <w:r w:rsidRPr="004021E8">
        <w:rPr>
          <w:rFonts w:ascii="Times New Roman" w:hAnsi="Times New Roman"/>
          <w:sz w:val="22"/>
          <w:szCs w:val="22"/>
        </w:rPr>
        <w:t xml:space="preserve"> to perform assigned duties and responsibilities or </w:t>
      </w:r>
      <w:r w:rsidR="00945840" w:rsidRPr="004021E8">
        <w:rPr>
          <w:rFonts w:ascii="Times New Roman" w:hAnsi="Times New Roman"/>
          <w:sz w:val="22"/>
          <w:szCs w:val="22"/>
        </w:rPr>
        <w:t xml:space="preserve">disrupt or have the potential for disrupting </w:t>
      </w:r>
      <w:r w:rsidRPr="004021E8">
        <w:rPr>
          <w:rFonts w:ascii="Times New Roman" w:hAnsi="Times New Roman"/>
          <w:sz w:val="22"/>
          <w:szCs w:val="22"/>
        </w:rPr>
        <w:t>the effectiveness of the college’s</w:t>
      </w:r>
      <w:r w:rsidR="00DA41DE" w:rsidRPr="004021E8">
        <w:rPr>
          <w:rFonts w:ascii="Times New Roman" w:hAnsi="Times New Roman"/>
          <w:sz w:val="22"/>
          <w:szCs w:val="22"/>
        </w:rPr>
        <w:t xml:space="preserve"> </w:t>
      </w:r>
      <w:r w:rsidRPr="004021E8">
        <w:rPr>
          <w:rFonts w:ascii="Times New Roman" w:hAnsi="Times New Roman"/>
          <w:sz w:val="22"/>
          <w:szCs w:val="22"/>
        </w:rPr>
        <w:t>activities.</w:t>
      </w:r>
    </w:p>
    <w:p w:rsidR="00D95580" w:rsidRPr="00D95580" w:rsidRDefault="00D95580" w:rsidP="00D95580">
      <w:pPr>
        <w:pStyle w:val="NormalWeb"/>
        <w:jc w:val="right"/>
        <w:rPr>
          <w:rFonts w:ascii="Times New Roman" w:hAnsi="Times New Roman" w:cs="Times New Roman"/>
          <w:sz w:val="22"/>
          <w:szCs w:val="22"/>
        </w:rPr>
      </w:pPr>
      <w:r>
        <w:rPr>
          <w:rFonts w:ascii="Times New Roman" w:hAnsi="Times New Roman" w:cs="Times New Roman"/>
          <w:sz w:val="22"/>
          <w:szCs w:val="22"/>
        </w:rPr>
        <w:t>HR</w:t>
      </w:r>
      <w:proofErr w:type="gramStart"/>
      <w:r>
        <w:rPr>
          <w:rFonts w:ascii="Times New Roman" w:hAnsi="Times New Roman" w:cs="Times New Roman"/>
          <w:sz w:val="22"/>
          <w:szCs w:val="22"/>
        </w:rPr>
        <w:t>:4195</w:t>
      </w:r>
      <w:proofErr w:type="gramEnd"/>
      <w:r>
        <w:rPr>
          <w:rFonts w:ascii="Times New Roman" w:hAnsi="Times New Roman" w:cs="Times New Roman"/>
          <w:sz w:val="22"/>
          <w:szCs w:val="22"/>
        </w:rPr>
        <w:t xml:space="preserve"> p.3</w:t>
      </w:r>
    </w:p>
    <w:p w:rsidR="002F43F2" w:rsidRPr="004021E8" w:rsidRDefault="002F43F2" w:rsidP="009105C9">
      <w:pPr>
        <w:pStyle w:val="NormalWeb"/>
        <w:rPr>
          <w:rFonts w:ascii="Times New Roman" w:hAnsi="Times New Roman" w:cs="Times New Roman"/>
          <w:sz w:val="22"/>
          <w:szCs w:val="22"/>
        </w:rPr>
      </w:pPr>
      <w:r w:rsidRPr="004021E8">
        <w:rPr>
          <w:rFonts w:ascii="Times New Roman" w:hAnsi="Times New Roman" w:cs="Times New Roman"/>
          <w:b/>
          <w:sz w:val="22"/>
          <w:szCs w:val="22"/>
          <w:u w:val="single"/>
        </w:rPr>
        <w:t>Restraining or Other Orders</w:t>
      </w:r>
      <w:r w:rsidR="00C1731D" w:rsidRPr="004021E8">
        <w:rPr>
          <w:rFonts w:ascii="Times New Roman" w:hAnsi="Times New Roman" w:cs="Times New Roman"/>
          <w:sz w:val="22"/>
          <w:szCs w:val="22"/>
        </w:rPr>
        <w:t>:</w:t>
      </w:r>
    </w:p>
    <w:p w:rsidR="00DA41DE" w:rsidRPr="004021E8" w:rsidRDefault="001A461F" w:rsidP="009105C9">
      <w:pPr>
        <w:spacing w:line="240" w:lineRule="auto"/>
        <w:rPr>
          <w:rFonts w:ascii="Times New Roman" w:eastAsia="Times New Roman" w:hAnsi="Times New Roman" w:cs="Times New Roman"/>
        </w:rPr>
      </w:pPr>
      <w:r w:rsidRPr="004021E8">
        <w:rPr>
          <w:rFonts w:ascii="Times New Roman" w:eastAsia="Times New Roman" w:hAnsi="Times New Roman" w:cs="Times New Roman"/>
        </w:rPr>
        <w:t xml:space="preserve">Employees who </w:t>
      </w:r>
      <w:r w:rsidR="00507B31" w:rsidRPr="004021E8">
        <w:rPr>
          <w:rFonts w:ascii="Times New Roman" w:eastAsia="Times New Roman" w:hAnsi="Times New Roman" w:cs="Times New Roman"/>
        </w:rPr>
        <w:t xml:space="preserve">are covered by </w:t>
      </w:r>
      <w:r w:rsidRPr="004021E8">
        <w:rPr>
          <w:rFonts w:ascii="Times New Roman" w:eastAsia="Times New Roman" w:hAnsi="Times New Roman" w:cs="Times New Roman"/>
        </w:rPr>
        <w:t xml:space="preserve">a restraining order, temporary or permanent, </w:t>
      </w:r>
      <w:r w:rsidR="00B60805" w:rsidRPr="004021E8">
        <w:rPr>
          <w:rFonts w:ascii="Times New Roman" w:eastAsia="Times New Roman" w:hAnsi="Times New Roman" w:cs="Times New Roman"/>
        </w:rPr>
        <w:t xml:space="preserve">or any other type of protective order </w:t>
      </w:r>
      <w:r w:rsidRPr="004021E8">
        <w:rPr>
          <w:rFonts w:ascii="Times New Roman" w:eastAsia="Times New Roman" w:hAnsi="Times New Roman" w:cs="Times New Roman"/>
        </w:rPr>
        <w:t xml:space="preserve">against an individual due to a potential act of violence, who would be in violation of the order by coming near them at work, shall immediately supply a copy of the signed order </w:t>
      </w:r>
      <w:r w:rsidR="0056093C" w:rsidRPr="004021E8">
        <w:rPr>
          <w:rFonts w:ascii="Times New Roman" w:eastAsia="Times New Roman" w:hAnsi="Times New Roman" w:cs="Times New Roman"/>
        </w:rPr>
        <w:t>to the</w:t>
      </w:r>
      <w:r w:rsidR="00B60805" w:rsidRPr="004021E8">
        <w:rPr>
          <w:rFonts w:ascii="Times New Roman" w:eastAsia="Times New Roman" w:hAnsi="Times New Roman" w:cs="Times New Roman"/>
        </w:rPr>
        <w:t xml:space="preserve"> Executive Director of Public Safety</w:t>
      </w:r>
      <w:r w:rsidR="00816E81" w:rsidRPr="004021E8">
        <w:rPr>
          <w:rFonts w:ascii="Times New Roman" w:eastAsia="Times New Roman" w:hAnsi="Times New Roman" w:cs="Times New Roman"/>
        </w:rPr>
        <w:t xml:space="preserve"> and Preparedness</w:t>
      </w:r>
      <w:r w:rsidR="00B60805" w:rsidRPr="004021E8">
        <w:rPr>
          <w:rFonts w:ascii="Times New Roman" w:eastAsia="Times New Roman" w:hAnsi="Times New Roman" w:cs="Times New Roman"/>
        </w:rPr>
        <w:t xml:space="preserve"> or Associate Vice President of Human Resources</w:t>
      </w:r>
      <w:r w:rsidRPr="004021E8">
        <w:rPr>
          <w:rFonts w:ascii="Times New Roman" w:eastAsia="Times New Roman" w:hAnsi="Times New Roman" w:cs="Times New Roman"/>
        </w:rPr>
        <w:t>.</w:t>
      </w:r>
      <w:r w:rsidR="00B60805" w:rsidRPr="004021E8">
        <w:rPr>
          <w:rFonts w:ascii="Times New Roman" w:eastAsia="Times New Roman" w:hAnsi="Times New Roman" w:cs="Times New Roman"/>
        </w:rPr>
        <w:t xml:space="preserve"> The college understands the sensitivity of this information and will keep the order and its terms as confidential as is reasonably practicable under the circumstances.</w:t>
      </w:r>
    </w:p>
    <w:p w:rsidR="00E60FBA" w:rsidRPr="004021E8" w:rsidRDefault="00E60FBA" w:rsidP="009105C9">
      <w:pPr>
        <w:spacing w:line="240" w:lineRule="auto"/>
        <w:rPr>
          <w:rFonts w:ascii="Times New Roman" w:eastAsia="Calibri" w:hAnsi="Times New Roman" w:cs="Times New Roman"/>
          <w:b/>
          <w:u w:val="single"/>
        </w:rPr>
      </w:pPr>
      <w:r w:rsidRPr="004021E8">
        <w:rPr>
          <w:rFonts w:ascii="Times New Roman" w:eastAsia="Calibri" w:hAnsi="Times New Roman" w:cs="Times New Roman"/>
          <w:b/>
          <w:u w:val="single"/>
        </w:rPr>
        <w:t>Training</w:t>
      </w:r>
      <w:r w:rsidR="00C1731D" w:rsidRPr="004021E8">
        <w:rPr>
          <w:rFonts w:ascii="Times New Roman" w:eastAsia="Calibri" w:hAnsi="Times New Roman" w:cs="Times New Roman"/>
          <w:b/>
          <w:u w:val="single"/>
        </w:rPr>
        <w:t>:</w:t>
      </w:r>
    </w:p>
    <w:p w:rsidR="00A67FB6" w:rsidRPr="004021E8" w:rsidRDefault="00A67FB6" w:rsidP="009105C9">
      <w:pPr>
        <w:spacing w:line="240" w:lineRule="auto"/>
        <w:rPr>
          <w:rFonts w:ascii="Times New Roman" w:eastAsia="Calibri" w:hAnsi="Times New Roman" w:cs="Times New Roman"/>
        </w:rPr>
      </w:pPr>
      <w:r w:rsidRPr="004021E8">
        <w:rPr>
          <w:rFonts w:ascii="Times New Roman" w:eastAsia="Calibri" w:hAnsi="Times New Roman" w:cs="Times New Roman"/>
        </w:rPr>
        <w:t>The Human Resources and Public Safety departments will provide training</w:t>
      </w:r>
      <w:r w:rsidR="00E60FBA" w:rsidRPr="004021E8">
        <w:rPr>
          <w:rFonts w:ascii="Times New Roman" w:eastAsia="Calibri" w:hAnsi="Times New Roman" w:cs="Times New Roman"/>
        </w:rPr>
        <w:t>, resources and materials</w:t>
      </w:r>
      <w:r w:rsidRPr="004021E8">
        <w:rPr>
          <w:rFonts w:ascii="Times New Roman" w:eastAsia="Calibri" w:hAnsi="Times New Roman" w:cs="Times New Roman"/>
        </w:rPr>
        <w:t xml:space="preserve"> to assist employees and supervisors in implementing this policy and creating and maintaining a workplace</w:t>
      </w:r>
      <w:r w:rsidR="003D2DF1" w:rsidRPr="004021E8">
        <w:rPr>
          <w:rFonts w:ascii="Times New Roman" w:eastAsia="Calibri" w:hAnsi="Times New Roman" w:cs="Times New Roman"/>
        </w:rPr>
        <w:t xml:space="preserve"> free from</w:t>
      </w:r>
      <w:r w:rsidRPr="004021E8">
        <w:rPr>
          <w:rFonts w:ascii="Times New Roman" w:eastAsia="Calibri" w:hAnsi="Times New Roman" w:cs="Times New Roman"/>
        </w:rPr>
        <w:t xml:space="preserve"> violence. Such training will discuss the following topics:</w:t>
      </w:r>
    </w:p>
    <w:p w:rsidR="00A67FB6" w:rsidRPr="004021E8" w:rsidRDefault="00A67FB6" w:rsidP="009105C9">
      <w:pPr>
        <w:spacing w:line="240" w:lineRule="auto"/>
        <w:rPr>
          <w:rFonts w:ascii="Times New Roman" w:eastAsia="Calibri" w:hAnsi="Times New Roman" w:cs="Times New Roman"/>
          <w:b/>
          <w:u w:val="single"/>
        </w:rPr>
      </w:pPr>
    </w:p>
    <w:p w:rsidR="00833398" w:rsidRPr="004021E8" w:rsidRDefault="00A67FB6" w:rsidP="009105C9">
      <w:pPr>
        <w:numPr>
          <w:ilvl w:val="0"/>
          <w:numId w:val="6"/>
        </w:numPr>
        <w:spacing w:line="240" w:lineRule="auto"/>
        <w:contextualSpacing/>
        <w:rPr>
          <w:rFonts w:ascii="Times New Roman" w:eastAsia="Calibri" w:hAnsi="Times New Roman" w:cs="Times New Roman"/>
        </w:rPr>
      </w:pPr>
      <w:r w:rsidRPr="004021E8">
        <w:rPr>
          <w:rFonts w:ascii="Times New Roman" w:eastAsia="Calibri" w:hAnsi="Times New Roman" w:cs="Times New Roman"/>
        </w:rPr>
        <w:t>T</w:t>
      </w:r>
      <w:r w:rsidR="00833398" w:rsidRPr="004021E8">
        <w:rPr>
          <w:rFonts w:ascii="Times New Roman" w:eastAsia="Calibri" w:hAnsi="Times New Roman" w:cs="Times New Roman"/>
        </w:rPr>
        <w:t>he college’s policy prohibiting workplace violence, and college procedures for addressing such situations;</w:t>
      </w:r>
    </w:p>
    <w:p w:rsidR="00833398" w:rsidRPr="004021E8" w:rsidRDefault="00A67FB6" w:rsidP="009105C9">
      <w:pPr>
        <w:numPr>
          <w:ilvl w:val="0"/>
          <w:numId w:val="6"/>
        </w:numPr>
        <w:spacing w:line="240" w:lineRule="auto"/>
        <w:contextualSpacing/>
        <w:rPr>
          <w:rFonts w:ascii="Times New Roman" w:eastAsia="Calibri" w:hAnsi="Times New Roman" w:cs="Times New Roman"/>
        </w:rPr>
      </w:pPr>
      <w:r w:rsidRPr="004021E8">
        <w:rPr>
          <w:rFonts w:ascii="Times New Roman" w:eastAsia="Calibri" w:hAnsi="Times New Roman" w:cs="Times New Roman"/>
        </w:rPr>
        <w:t xml:space="preserve">An </w:t>
      </w:r>
      <w:r w:rsidR="00833398" w:rsidRPr="004021E8">
        <w:rPr>
          <w:rFonts w:ascii="Times New Roman" w:eastAsia="Calibri" w:hAnsi="Times New Roman" w:cs="Times New Roman"/>
        </w:rPr>
        <w:t>assess</w:t>
      </w:r>
      <w:r w:rsidRPr="004021E8">
        <w:rPr>
          <w:rFonts w:ascii="Times New Roman" w:eastAsia="Calibri" w:hAnsi="Times New Roman" w:cs="Times New Roman"/>
        </w:rPr>
        <w:t>ment</w:t>
      </w:r>
      <w:r w:rsidR="00833398" w:rsidRPr="004021E8">
        <w:rPr>
          <w:rFonts w:ascii="Times New Roman" w:eastAsia="Calibri" w:hAnsi="Times New Roman" w:cs="Times New Roman"/>
        </w:rPr>
        <w:t xml:space="preserve"> the department’s vulnerability for workplace violence (threat assessment);</w:t>
      </w:r>
    </w:p>
    <w:p w:rsidR="00833398" w:rsidRPr="004021E8" w:rsidRDefault="00A67FB6" w:rsidP="009105C9">
      <w:pPr>
        <w:numPr>
          <w:ilvl w:val="0"/>
          <w:numId w:val="6"/>
        </w:numPr>
        <w:spacing w:line="240" w:lineRule="auto"/>
        <w:contextualSpacing/>
        <w:rPr>
          <w:rFonts w:ascii="Times New Roman" w:eastAsia="Calibri" w:hAnsi="Times New Roman" w:cs="Times New Roman"/>
        </w:rPr>
      </w:pPr>
      <w:r w:rsidRPr="004021E8">
        <w:rPr>
          <w:rFonts w:ascii="Times New Roman" w:eastAsia="Calibri" w:hAnsi="Times New Roman" w:cs="Times New Roman"/>
        </w:rPr>
        <w:t>T</w:t>
      </w:r>
      <w:r w:rsidR="00833398" w:rsidRPr="004021E8">
        <w:rPr>
          <w:rFonts w:ascii="Times New Roman" w:eastAsia="Calibri" w:hAnsi="Times New Roman" w:cs="Times New Roman"/>
        </w:rPr>
        <w:t>he mechanism for employees to report threats that protects the safety and anonymity of anyone who comes forward with concerns about a threat or act of violence;</w:t>
      </w:r>
    </w:p>
    <w:p w:rsidR="00833398" w:rsidRPr="004021E8" w:rsidRDefault="00A67FB6" w:rsidP="009105C9">
      <w:pPr>
        <w:numPr>
          <w:ilvl w:val="0"/>
          <w:numId w:val="6"/>
        </w:numPr>
        <w:spacing w:line="240" w:lineRule="auto"/>
        <w:contextualSpacing/>
        <w:rPr>
          <w:rFonts w:ascii="Times New Roman" w:eastAsia="Calibri" w:hAnsi="Times New Roman" w:cs="Times New Roman"/>
        </w:rPr>
      </w:pPr>
      <w:r w:rsidRPr="004021E8">
        <w:rPr>
          <w:rFonts w:ascii="Times New Roman" w:eastAsia="Calibri" w:hAnsi="Times New Roman" w:cs="Times New Roman"/>
        </w:rPr>
        <w:t>P</w:t>
      </w:r>
      <w:r w:rsidR="00833398" w:rsidRPr="004021E8">
        <w:rPr>
          <w:rFonts w:ascii="Times New Roman" w:eastAsia="Calibri" w:hAnsi="Times New Roman" w:cs="Times New Roman"/>
        </w:rPr>
        <w:t>rotect</w:t>
      </w:r>
      <w:r w:rsidRPr="004021E8">
        <w:rPr>
          <w:rFonts w:ascii="Times New Roman" w:eastAsia="Calibri" w:hAnsi="Times New Roman" w:cs="Times New Roman"/>
        </w:rPr>
        <w:t>ing</w:t>
      </w:r>
      <w:r w:rsidR="00833398" w:rsidRPr="004021E8">
        <w:rPr>
          <w:rFonts w:ascii="Times New Roman" w:eastAsia="Calibri" w:hAnsi="Times New Roman" w:cs="Times New Roman"/>
        </w:rPr>
        <w:t xml:space="preserve"> victims of workplace violence;</w:t>
      </w:r>
    </w:p>
    <w:p w:rsidR="00833398" w:rsidRPr="004021E8" w:rsidRDefault="00E60FBA" w:rsidP="009105C9">
      <w:pPr>
        <w:numPr>
          <w:ilvl w:val="0"/>
          <w:numId w:val="6"/>
        </w:numPr>
        <w:spacing w:line="240" w:lineRule="auto"/>
        <w:contextualSpacing/>
        <w:rPr>
          <w:rFonts w:ascii="Times New Roman" w:eastAsia="Calibri" w:hAnsi="Times New Roman" w:cs="Times New Roman"/>
        </w:rPr>
      </w:pPr>
      <w:r w:rsidRPr="004021E8">
        <w:rPr>
          <w:rFonts w:ascii="Times New Roman" w:eastAsia="Calibri" w:hAnsi="Times New Roman" w:cs="Times New Roman"/>
        </w:rPr>
        <w:t>R</w:t>
      </w:r>
      <w:r w:rsidR="00833398" w:rsidRPr="004021E8">
        <w:rPr>
          <w:rFonts w:ascii="Times New Roman" w:eastAsia="Calibri" w:hAnsi="Times New Roman" w:cs="Times New Roman"/>
        </w:rPr>
        <w:t>ecognizing conditions that might contribute to workplace violence, and to properly address and respond to these situations;</w:t>
      </w:r>
    </w:p>
    <w:p w:rsidR="00833398" w:rsidRPr="004021E8" w:rsidRDefault="00E60FBA" w:rsidP="009105C9">
      <w:pPr>
        <w:numPr>
          <w:ilvl w:val="0"/>
          <w:numId w:val="6"/>
        </w:numPr>
        <w:spacing w:line="240" w:lineRule="auto"/>
        <w:contextualSpacing/>
        <w:rPr>
          <w:rFonts w:ascii="Times New Roman" w:eastAsia="Calibri" w:hAnsi="Times New Roman" w:cs="Times New Roman"/>
        </w:rPr>
      </w:pPr>
      <w:r w:rsidRPr="004021E8">
        <w:rPr>
          <w:rFonts w:ascii="Times New Roman" w:eastAsia="Calibri" w:hAnsi="Times New Roman" w:cs="Times New Roman"/>
        </w:rPr>
        <w:t>R</w:t>
      </w:r>
      <w:r w:rsidR="00833398" w:rsidRPr="004021E8">
        <w:rPr>
          <w:rFonts w:ascii="Times New Roman" w:eastAsia="Calibri" w:hAnsi="Times New Roman" w:cs="Times New Roman"/>
        </w:rPr>
        <w:t>ecognizing and responding to potentially violent or violent situations in the workplace;</w:t>
      </w:r>
    </w:p>
    <w:p w:rsidR="00833398" w:rsidRPr="004021E8" w:rsidRDefault="00E60FBA" w:rsidP="009105C9">
      <w:pPr>
        <w:numPr>
          <w:ilvl w:val="0"/>
          <w:numId w:val="6"/>
        </w:numPr>
        <w:spacing w:line="240" w:lineRule="auto"/>
        <w:contextualSpacing/>
        <w:rPr>
          <w:rFonts w:ascii="Times New Roman" w:eastAsia="Calibri" w:hAnsi="Times New Roman" w:cs="Times New Roman"/>
        </w:rPr>
      </w:pPr>
      <w:r w:rsidRPr="004021E8">
        <w:rPr>
          <w:rFonts w:ascii="Times New Roman" w:eastAsia="Calibri" w:hAnsi="Times New Roman" w:cs="Times New Roman"/>
        </w:rPr>
        <w:t>Es</w:t>
      </w:r>
      <w:r w:rsidR="00833398" w:rsidRPr="004021E8">
        <w:rPr>
          <w:rFonts w:ascii="Times New Roman" w:eastAsia="Calibri" w:hAnsi="Times New Roman" w:cs="Times New Roman"/>
        </w:rPr>
        <w:t>tablish</w:t>
      </w:r>
      <w:r w:rsidRPr="004021E8">
        <w:rPr>
          <w:rFonts w:ascii="Times New Roman" w:eastAsia="Calibri" w:hAnsi="Times New Roman" w:cs="Times New Roman"/>
        </w:rPr>
        <w:t>ing</w:t>
      </w:r>
      <w:r w:rsidR="00833398" w:rsidRPr="004021E8">
        <w:rPr>
          <w:rFonts w:ascii="Times New Roman" w:eastAsia="Calibri" w:hAnsi="Times New Roman" w:cs="Times New Roman"/>
        </w:rPr>
        <w:t xml:space="preserve"> relationships with appropriate supportive services that may need to be contacted in response to workplace violence; and</w:t>
      </w:r>
    </w:p>
    <w:p w:rsidR="00833398" w:rsidRPr="004021E8" w:rsidRDefault="00E60FBA" w:rsidP="009105C9">
      <w:pPr>
        <w:numPr>
          <w:ilvl w:val="0"/>
          <w:numId w:val="6"/>
        </w:numPr>
        <w:spacing w:line="240" w:lineRule="auto"/>
        <w:contextualSpacing/>
        <w:rPr>
          <w:rFonts w:ascii="Times New Roman" w:eastAsia="Calibri" w:hAnsi="Times New Roman" w:cs="Times New Roman"/>
        </w:rPr>
      </w:pPr>
      <w:r w:rsidRPr="004021E8">
        <w:rPr>
          <w:rFonts w:ascii="Times New Roman" w:eastAsia="Calibri" w:hAnsi="Times New Roman" w:cs="Times New Roman"/>
        </w:rPr>
        <w:t>R</w:t>
      </w:r>
      <w:r w:rsidR="00833398" w:rsidRPr="004021E8">
        <w:rPr>
          <w:rFonts w:ascii="Times New Roman" w:eastAsia="Calibri" w:hAnsi="Times New Roman" w:cs="Times New Roman"/>
        </w:rPr>
        <w:t xml:space="preserve">esources and services available to </w:t>
      </w:r>
      <w:r w:rsidRPr="004021E8">
        <w:rPr>
          <w:rFonts w:ascii="Times New Roman" w:eastAsia="Calibri" w:hAnsi="Times New Roman" w:cs="Times New Roman"/>
        </w:rPr>
        <w:t xml:space="preserve">employees </w:t>
      </w:r>
      <w:r w:rsidR="00833398" w:rsidRPr="004021E8">
        <w:rPr>
          <w:rFonts w:ascii="Times New Roman" w:eastAsia="Calibri" w:hAnsi="Times New Roman" w:cs="Times New Roman"/>
        </w:rPr>
        <w:t>in response to workplace violence, and the potential for domestic violence to enter the workplace.</w:t>
      </w:r>
    </w:p>
    <w:p w:rsidR="003D7803" w:rsidRPr="004021E8" w:rsidRDefault="003D7803" w:rsidP="009105C9">
      <w:pPr>
        <w:spacing w:after="0" w:line="240" w:lineRule="auto"/>
        <w:rPr>
          <w:rFonts w:ascii="Times New Roman" w:eastAsia="Calibri" w:hAnsi="Times New Roman" w:cs="Times New Roman"/>
        </w:rPr>
      </w:pPr>
    </w:p>
    <w:p w:rsidR="00833398" w:rsidRPr="004021E8" w:rsidRDefault="00833398" w:rsidP="009105C9">
      <w:pPr>
        <w:spacing w:after="0" w:line="240" w:lineRule="auto"/>
        <w:rPr>
          <w:rFonts w:ascii="Times New Roman" w:eastAsia="Calibri" w:hAnsi="Times New Roman" w:cs="Times New Roman"/>
          <w:b/>
          <w:u w:val="single"/>
        </w:rPr>
      </w:pPr>
      <w:r w:rsidRPr="004021E8">
        <w:rPr>
          <w:rFonts w:ascii="Times New Roman" w:eastAsia="Calibri" w:hAnsi="Times New Roman" w:cs="Times New Roman"/>
          <w:b/>
          <w:u w:val="single"/>
        </w:rPr>
        <w:t>Related Policies:</w:t>
      </w:r>
    </w:p>
    <w:p w:rsidR="00833398" w:rsidRPr="004021E8" w:rsidRDefault="00833398" w:rsidP="009105C9">
      <w:pPr>
        <w:spacing w:after="0" w:line="240" w:lineRule="auto"/>
        <w:rPr>
          <w:rFonts w:ascii="Times New Roman" w:eastAsia="Calibri" w:hAnsi="Times New Roman" w:cs="Times New Roman"/>
        </w:rPr>
      </w:pPr>
      <w:r w:rsidRPr="004021E8">
        <w:rPr>
          <w:rFonts w:ascii="Times New Roman" w:eastAsia="Calibri" w:hAnsi="Times New Roman" w:cs="Times New Roman"/>
        </w:rPr>
        <w:t xml:space="preserve">HRD 4035: </w:t>
      </w:r>
      <w:r w:rsidR="000118EF" w:rsidRPr="004021E8">
        <w:rPr>
          <w:rFonts w:ascii="Times New Roman" w:eastAsia="Calibri" w:hAnsi="Times New Roman" w:cs="Times New Roman"/>
        </w:rPr>
        <w:t xml:space="preserve">Progressive </w:t>
      </w:r>
      <w:r w:rsidRPr="004021E8">
        <w:rPr>
          <w:rFonts w:ascii="Times New Roman" w:eastAsia="Calibri" w:hAnsi="Times New Roman" w:cs="Times New Roman"/>
        </w:rPr>
        <w:t>Discipline</w:t>
      </w:r>
    </w:p>
    <w:p w:rsidR="000118EF" w:rsidRPr="004021E8" w:rsidRDefault="003F3AAE" w:rsidP="009105C9">
      <w:pPr>
        <w:spacing w:after="0" w:line="240" w:lineRule="auto"/>
        <w:rPr>
          <w:rFonts w:ascii="Times New Roman" w:eastAsia="Calibri" w:hAnsi="Times New Roman" w:cs="Times New Roman"/>
        </w:rPr>
      </w:pPr>
      <w:r w:rsidRPr="004021E8">
        <w:rPr>
          <w:rFonts w:ascii="Times New Roman" w:eastAsia="Calibri" w:hAnsi="Times New Roman" w:cs="Times New Roman"/>
        </w:rPr>
        <w:t>HRD 4130</w:t>
      </w:r>
      <w:r w:rsidR="00816E81" w:rsidRPr="004021E8">
        <w:rPr>
          <w:rFonts w:ascii="Times New Roman" w:eastAsia="Calibri" w:hAnsi="Times New Roman" w:cs="Times New Roman"/>
        </w:rPr>
        <w:t>:</w:t>
      </w:r>
      <w:r w:rsidR="000118EF" w:rsidRPr="004021E8">
        <w:rPr>
          <w:rFonts w:ascii="Times New Roman" w:eastAsia="Calibri" w:hAnsi="Times New Roman" w:cs="Times New Roman"/>
        </w:rPr>
        <w:t xml:space="preserve"> Protection from discrimination, harassment, and retaliation </w:t>
      </w:r>
    </w:p>
    <w:p w:rsidR="00D85A69" w:rsidRPr="004021E8" w:rsidRDefault="00745848" w:rsidP="009105C9">
      <w:pPr>
        <w:spacing w:after="0" w:line="240" w:lineRule="auto"/>
        <w:rPr>
          <w:rFonts w:ascii="Times New Roman" w:eastAsia="Calibri" w:hAnsi="Times New Roman" w:cs="Times New Roman"/>
        </w:rPr>
      </w:pPr>
      <w:r w:rsidRPr="004021E8">
        <w:rPr>
          <w:rFonts w:ascii="Times New Roman" w:eastAsia="Calibri" w:hAnsi="Times New Roman" w:cs="Times New Roman"/>
        </w:rPr>
        <w:t>PP 6080: Weapons</w:t>
      </w:r>
    </w:p>
    <w:p w:rsidR="00682073" w:rsidRPr="004021E8" w:rsidRDefault="00682073" w:rsidP="009105C9">
      <w:pPr>
        <w:spacing w:after="0" w:line="240" w:lineRule="auto"/>
        <w:rPr>
          <w:rFonts w:ascii="Times New Roman" w:eastAsia="Calibri" w:hAnsi="Times New Roman" w:cs="Times New Roman"/>
        </w:rPr>
      </w:pPr>
      <w:r w:rsidRPr="004021E8">
        <w:rPr>
          <w:rFonts w:ascii="Times New Roman" w:eastAsia="Calibri" w:hAnsi="Times New Roman" w:cs="Times New Roman"/>
        </w:rPr>
        <w:t>GA 3050: Usage of Technology Resources</w:t>
      </w:r>
    </w:p>
    <w:p w:rsidR="00682073" w:rsidRPr="004021E8" w:rsidRDefault="00682073" w:rsidP="009105C9">
      <w:pPr>
        <w:spacing w:after="0" w:line="240" w:lineRule="auto"/>
        <w:rPr>
          <w:rFonts w:ascii="Times New Roman" w:eastAsia="Calibri" w:hAnsi="Times New Roman" w:cs="Times New Roman"/>
        </w:rPr>
      </w:pPr>
    </w:p>
    <w:p w:rsidR="00682073" w:rsidRPr="004021E8" w:rsidRDefault="00682073" w:rsidP="009105C9">
      <w:pPr>
        <w:spacing w:after="0" w:line="240" w:lineRule="auto"/>
        <w:rPr>
          <w:rFonts w:ascii="Times New Roman" w:eastAsia="Calibri" w:hAnsi="Times New Roman" w:cs="Times New Roman"/>
        </w:rPr>
      </w:pPr>
      <w:r w:rsidRPr="004021E8">
        <w:rPr>
          <w:rFonts w:ascii="Times New Roman" w:eastAsia="Calibri" w:hAnsi="Times New Roman" w:cs="Times New Roman"/>
        </w:rPr>
        <w:t xml:space="preserve">For further information contact: </w:t>
      </w:r>
      <w:r w:rsidR="00C1731D" w:rsidRPr="004021E8">
        <w:rPr>
          <w:rFonts w:ascii="Times New Roman" w:eastAsia="Calibri" w:hAnsi="Times New Roman" w:cs="Times New Roman"/>
        </w:rPr>
        <w:t xml:space="preserve">Executive Director, Public Safety and Emergency Preparedness, 301-934-4753 or </w:t>
      </w:r>
      <w:r w:rsidRPr="004021E8">
        <w:rPr>
          <w:rFonts w:ascii="Times New Roman" w:eastAsia="Calibri" w:hAnsi="Times New Roman" w:cs="Times New Roman"/>
        </w:rPr>
        <w:t>Associate Vice President of H</w:t>
      </w:r>
      <w:r w:rsidR="00C1731D" w:rsidRPr="004021E8">
        <w:rPr>
          <w:rFonts w:ascii="Times New Roman" w:eastAsia="Calibri" w:hAnsi="Times New Roman" w:cs="Times New Roman"/>
        </w:rPr>
        <w:t>uman Resources, 301-934-7724.</w:t>
      </w:r>
      <w:r w:rsidRPr="004021E8">
        <w:rPr>
          <w:rFonts w:ascii="Times New Roman" w:eastAsia="Calibri" w:hAnsi="Times New Roman" w:cs="Times New Roman"/>
        </w:rPr>
        <w:t xml:space="preserve"> </w:t>
      </w:r>
    </w:p>
    <w:p w:rsidR="00DC7304" w:rsidRDefault="00DC7304" w:rsidP="00B25995">
      <w:pPr>
        <w:spacing w:after="0" w:line="240" w:lineRule="auto"/>
        <w:jc w:val="right"/>
        <w:rPr>
          <w:rFonts w:ascii="Times New Roman" w:eastAsia="Times New Roman" w:hAnsi="Times New Roman" w:cs="Times New Roman"/>
          <w:b/>
          <w:sz w:val="24"/>
          <w:szCs w:val="24"/>
          <w:u w:val="single"/>
        </w:rPr>
      </w:pPr>
    </w:p>
    <w:p w:rsidR="00B25995" w:rsidRPr="00B25995" w:rsidRDefault="00B25995" w:rsidP="00B25995">
      <w:pPr>
        <w:spacing w:after="0" w:line="240" w:lineRule="auto"/>
        <w:jc w:val="right"/>
        <w:rPr>
          <w:rFonts w:ascii="Times New Roman" w:eastAsia="Times New Roman" w:hAnsi="Times New Roman" w:cs="Times New Roman"/>
          <w:sz w:val="24"/>
          <w:szCs w:val="24"/>
        </w:rPr>
      </w:pPr>
      <w:r w:rsidRPr="00B25995">
        <w:rPr>
          <w:rFonts w:ascii="Times New Roman" w:eastAsia="Times New Roman" w:hAnsi="Times New Roman" w:cs="Times New Roman"/>
          <w:sz w:val="24"/>
          <w:szCs w:val="24"/>
        </w:rPr>
        <w:t>HRD</w:t>
      </w:r>
      <w:proofErr w:type="gramStart"/>
      <w:r w:rsidRPr="00B25995">
        <w:rPr>
          <w:rFonts w:ascii="Times New Roman" w:eastAsia="Times New Roman" w:hAnsi="Times New Roman" w:cs="Times New Roman"/>
          <w:sz w:val="24"/>
          <w:szCs w:val="24"/>
        </w:rPr>
        <w:t>:7</w:t>
      </w:r>
      <w:proofErr w:type="gramEnd"/>
      <w:r w:rsidRPr="00B25995">
        <w:rPr>
          <w:rFonts w:ascii="Times New Roman" w:eastAsia="Times New Roman" w:hAnsi="Times New Roman" w:cs="Times New Roman"/>
          <w:sz w:val="24"/>
          <w:szCs w:val="24"/>
        </w:rPr>
        <w:t>/13</w:t>
      </w:r>
    </w:p>
    <w:p w:rsidR="00D85A69" w:rsidRPr="00D85A69" w:rsidRDefault="00D85A69" w:rsidP="009105C9">
      <w:pPr>
        <w:spacing w:before="100" w:beforeAutospacing="1" w:after="100" w:afterAutospacing="1" w:line="240" w:lineRule="auto"/>
        <w:rPr>
          <w:rFonts w:ascii="Times New Roman" w:eastAsia="Times New Roman" w:hAnsi="Times New Roman" w:cs="Times New Roman"/>
          <w:sz w:val="24"/>
          <w:szCs w:val="24"/>
        </w:rPr>
      </w:pPr>
    </w:p>
    <w:p w:rsidR="0006030F" w:rsidRPr="0006030F" w:rsidRDefault="0006030F" w:rsidP="009105C9">
      <w:pPr>
        <w:spacing w:line="240" w:lineRule="auto"/>
        <w:rPr>
          <w:rFonts w:ascii="Times New Roman" w:hAnsi="Times New Roman" w:cs="Times New Roman"/>
          <w:b/>
          <w:sz w:val="24"/>
          <w:szCs w:val="24"/>
          <w:u w:val="single"/>
        </w:rPr>
      </w:pPr>
    </w:p>
    <w:sectPr w:rsidR="0006030F" w:rsidRPr="0006030F" w:rsidSect="00BF63A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46B" w:rsidRDefault="005E646B" w:rsidP="004021E8">
      <w:pPr>
        <w:spacing w:after="0" w:line="240" w:lineRule="auto"/>
      </w:pPr>
      <w:r>
        <w:separator/>
      </w:r>
    </w:p>
  </w:endnote>
  <w:endnote w:type="continuationSeparator" w:id="0">
    <w:p w:rsidR="005E646B" w:rsidRDefault="005E646B" w:rsidP="00402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46B" w:rsidRDefault="005E646B" w:rsidP="004021E8">
      <w:pPr>
        <w:spacing w:after="0" w:line="240" w:lineRule="auto"/>
      </w:pPr>
      <w:r>
        <w:separator/>
      </w:r>
    </w:p>
  </w:footnote>
  <w:footnote w:type="continuationSeparator" w:id="0">
    <w:p w:rsidR="005E646B" w:rsidRDefault="005E646B" w:rsidP="004021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80" w:rsidRDefault="00D95580" w:rsidP="00D95580">
    <w:pPr>
      <w:pStyle w:val="Header"/>
      <w:jc w:val="right"/>
    </w:pPr>
    <w:r>
      <w:t xml:space="preserve"> </w:t>
    </w:r>
  </w:p>
  <w:p w:rsidR="00D95580" w:rsidRDefault="00D955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B696B"/>
    <w:multiLevelType w:val="hybridMultilevel"/>
    <w:tmpl w:val="73B672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2A131E"/>
    <w:multiLevelType w:val="multilevel"/>
    <w:tmpl w:val="043A620A"/>
    <w:lvl w:ilvl="0">
      <w:start w:val="1"/>
      <w:numFmt w:val="upperLetter"/>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Roman"/>
      <w:lvlText w:val="%4."/>
      <w:lvlJc w:val="right"/>
      <w:pPr>
        <w:tabs>
          <w:tab w:val="num" w:pos="2520"/>
        </w:tabs>
        <w:ind w:left="2520" w:hanging="360"/>
      </w:pPr>
    </w:lvl>
    <w:lvl w:ilvl="4">
      <w:start w:val="1"/>
      <w:numFmt w:val="decimal"/>
      <w:lvlText w:val="%5)"/>
      <w:lvlJc w:val="left"/>
      <w:pPr>
        <w:tabs>
          <w:tab w:val="num" w:pos="3240"/>
        </w:tabs>
        <w:ind w:left="3240" w:hanging="360"/>
      </w:pPr>
    </w:lvl>
    <w:lvl w:ilvl="5">
      <w:start w:val="1"/>
      <w:numFmt w:val="lowerLetter"/>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AE557D6"/>
    <w:multiLevelType w:val="hybridMultilevel"/>
    <w:tmpl w:val="F12EF60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36B87C87"/>
    <w:multiLevelType w:val="hybridMultilevel"/>
    <w:tmpl w:val="A49ED4A0"/>
    <w:lvl w:ilvl="0" w:tplc="56D8000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944712"/>
    <w:multiLevelType w:val="hybridMultilevel"/>
    <w:tmpl w:val="6FAC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07D4706"/>
    <w:multiLevelType w:val="hybridMultilevel"/>
    <w:tmpl w:val="D270B1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422E2B84"/>
    <w:multiLevelType w:val="hybridMultilevel"/>
    <w:tmpl w:val="6064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D8155B"/>
    <w:multiLevelType w:val="hybridMultilevel"/>
    <w:tmpl w:val="07D6DCA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4C120A91"/>
    <w:multiLevelType w:val="hybridMultilevel"/>
    <w:tmpl w:val="26666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27D1957"/>
    <w:multiLevelType w:val="hybridMultilevel"/>
    <w:tmpl w:val="A66AD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1BE4724"/>
    <w:multiLevelType w:val="hybridMultilevel"/>
    <w:tmpl w:val="EF681482"/>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9"/>
  </w:num>
  <w:num w:numId="8">
    <w:abstractNumId w:val="2"/>
  </w:num>
  <w:num w:numId="9">
    <w:abstractNumId w:val="10"/>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6CDC"/>
    <w:rsid w:val="000118EF"/>
    <w:rsid w:val="0006030F"/>
    <w:rsid w:val="001A461F"/>
    <w:rsid w:val="001B2B96"/>
    <w:rsid w:val="001F3756"/>
    <w:rsid w:val="00226B63"/>
    <w:rsid w:val="002F43F2"/>
    <w:rsid w:val="003C62BD"/>
    <w:rsid w:val="003D2DF1"/>
    <w:rsid w:val="003D7803"/>
    <w:rsid w:val="003F3AAE"/>
    <w:rsid w:val="003F627D"/>
    <w:rsid w:val="004021E8"/>
    <w:rsid w:val="00491BC0"/>
    <w:rsid w:val="004D2D6A"/>
    <w:rsid w:val="00507B31"/>
    <w:rsid w:val="00510C5C"/>
    <w:rsid w:val="005477B0"/>
    <w:rsid w:val="0056093C"/>
    <w:rsid w:val="005E646B"/>
    <w:rsid w:val="006273A2"/>
    <w:rsid w:val="00682073"/>
    <w:rsid w:val="006E0D18"/>
    <w:rsid w:val="006E62AB"/>
    <w:rsid w:val="00720958"/>
    <w:rsid w:val="007353EC"/>
    <w:rsid w:val="00745848"/>
    <w:rsid w:val="00775399"/>
    <w:rsid w:val="00816E81"/>
    <w:rsid w:val="00833398"/>
    <w:rsid w:val="008D470D"/>
    <w:rsid w:val="009105C9"/>
    <w:rsid w:val="00945840"/>
    <w:rsid w:val="009F5AA8"/>
    <w:rsid w:val="00A250CE"/>
    <w:rsid w:val="00A34558"/>
    <w:rsid w:val="00A67FB6"/>
    <w:rsid w:val="00AC23F6"/>
    <w:rsid w:val="00AC6545"/>
    <w:rsid w:val="00B25995"/>
    <w:rsid w:val="00B60805"/>
    <w:rsid w:val="00BF63AD"/>
    <w:rsid w:val="00C15DF6"/>
    <w:rsid w:val="00C1731D"/>
    <w:rsid w:val="00C23696"/>
    <w:rsid w:val="00CC6E78"/>
    <w:rsid w:val="00D266EF"/>
    <w:rsid w:val="00D85A69"/>
    <w:rsid w:val="00D95580"/>
    <w:rsid w:val="00DA41DE"/>
    <w:rsid w:val="00DA688D"/>
    <w:rsid w:val="00DB6CDC"/>
    <w:rsid w:val="00DC7304"/>
    <w:rsid w:val="00E129D8"/>
    <w:rsid w:val="00E17FAB"/>
    <w:rsid w:val="00E20188"/>
    <w:rsid w:val="00E60FBA"/>
    <w:rsid w:val="00E61FA3"/>
    <w:rsid w:val="00F87E76"/>
    <w:rsid w:val="00FB0962"/>
    <w:rsid w:val="00FB75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2AB"/>
    <w:pPr>
      <w:ind w:left="720"/>
      <w:contextualSpacing/>
    </w:pPr>
    <w:rPr>
      <w:rFonts w:eastAsiaTheme="minorEastAsia"/>
    </w:rPr>
  </w:style>
  <w:style w:type="paragraph" w:styleId="NormalWeb">
    <w:name w:val="Normal (Web)"/>
    <w:basedOn w:val="Normal"/>
    <w:uiPriority w:val="99"/>
    <w:unhideWhenUsed/>
    <w:rsid w:val="006E62AB"/>
    <w:pPr>
      <w:spacing w:before="100" w:beforeAutospacing="1" w:after="100" w:afterAutospacing="1" w:line="240" w:lineRule="auto"/>
    </w:pPr>
    <w:rPr>
      <w:rFonts w:ascii="Arial" w:eastAsia="Times New Roman" w:hAnsi="Arial" w:cs="Arial"/>
      <w:sz w:val="24"/>
      <w:szCs w:val="24"/>
    </w:rPr>
  </w:style>
  <w:style w:type="character" w:styleId="CommentReference">
    <w:name w:val="annotation reference"/>
    <w:basedOn w:val="DefaultParagraphFont"/>
    <w:uiPriority w:val="99"/>
    <w:semiHidden/>
    <w:unhideWhenUsed/>
    <w:rsid w:val="00226B63"/>
    <w:rPr>
      <w:sz w:val="16"/>
      <w:szCs w:val="16"/>
    </w:rPr>
  </w:style>
  <w:style w:type="paragraph" w:styleId="CommentText">
    <w:name w:val="annotation text"/>
    <w:basedOn w:val="Normal"/>
    <w:link w:val="CommentTextChar"/>
    <w:uiPriority w:val="99"/>
    <w:semiHidden/>
    <w:unhideWhenUsed/>
    <w:rsid w:val="00226B63"/>
    <w:pPr>
      <w:spacing w:line="240" w:lineRule="auto"/>
    </w:pPr>
    <w:rPr>
      <w:sz w:val="20"/>
      <w:szCs w:val="20"/>
    </w:rPr>
  </w:style>
  <w:style w:type="character" w:customStyle="1" w:styleId="CommentTextChar">
    <w:name w:val="Comment Text Char"/>
    <w:basedOn w:val="DefaultParagraphFont"/>
    <w:link w:val="CommentText"/>
    <w:uiPriority w:val="99"/>
    <w:semiHidden/>
    <w:rsid w:val="00226B63"/>
    <w:rPr>
      <w:sz w:val="20"/>
      <w:szCs w:val="20"/>
    </w:rPr>
  </w:style>
  <w:style w:type="paragraph" w:styleId="CommentSubject">
    <w:name w:val="annotation subject"/>
    <w:basedOn w:val="CommentText"/>
    <w:next w:val="CommentText"/>
    <w:link w:val="CommentSubjectChar"/>
    <w:uiPriority w:val="99"/>
    <w:semiHidden/>
    <w:unhideWhenUsed/>
    <w:rsid w:val="00226B63"/>
    <w:rPr>
      <w:b/>
      <w:bCs/>
    </w:rPr>
  </w:style>
  <w:style w:type="character" w:customStyle="1" w:styleId="CommentSubjectChar">
    <w:name w:val="Comment Subject Char"/>
    <w:basedOn w:val="CommentTextChar"/>
    <w:link w:val="CommentSubject"/>
    <w:uiPriority w:val="99"/>
    <w:semiHidden/>
    <w:rsid w:val="00226B63"/>
    <w:rPr>
      <w:b/>
      <w:bCs/>
      <w:sz w:val="20"/>
      <w:szCs w:val="20"/>
    </w:rPr>
  </w:style>
  <w:style w:type="paragraph" w:styleId="BalloonText">
    <w:name w:val="Balloon Text"/>
    <w:basedOn w:val="Normal"/>
    <w:link w:val="BalloonTextChar"/>
    <w:uiPriority w:val="99"/>
    <w:semiHidden/>
    <w:unhideWhenUsed/>
    <w:rsid w:val="00226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B63"/>
    <w:rPr>
      <w:rFonts w:ascii="Tahoma" w:hAnsi="Tahoma" w:cs="Tahoma"/>
      <w:sz w:val="16"/>
      <w:szCs w:val="16"/>
    </w:rPr>
  </w:style>
  <w:style w:type="character" w:styleId="Hyperlink">
    <w:name w:val="Hyperlink"/>
    <w:basedOn w:val="DefaultParagraphFont"/>
    <w:uiPriority w:val="99"/>
    <w:semiHidden/>
    <w:unhideWhenUsed/>
    <w:rsid w:val="000118EF"/>
    <w:rPr>
      <w:rFonts w:ascii="Arial" w:hAnsi="Arial" w:cs="Arial" w:hint="default"/>
      <w:color w:val="203E2A"/>
      <w:u w:val="single"/>
    </w:rPr>
  </w:style>
  <w:style w:type="paragraph" w:styleId="Header">
    <w:name w:val="header"/>
    <w:basedOn w:val="Normal"/>
    <w:link w:val="HeaderChar"/>
    <w:uiPriority w:val="99"/>
    <w:unhideWhenUsed/>
    <w:rsid w:val="00402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1E8"/>
  </w:style>
  <w:style w:type="paragraph" w:styleId="Footer">
    <w:name w:val="footer"/>
    <w:basedOn w:val="Normal"/>
    <w:link w:val="FooterChar"/>
    <w:uiPriority w:val="99"/>
    <w:semiHidden/>
    <w:unhideWhenUsed/>
    <w:rsid w:val="004021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21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2AB"/>
    <w:pPr>
      <w:ind w:left="720"/>
      <w:contextualSpacing/>
    </w:pPr>
    <w:rPr>
      <w:rFonts w:eastAsiaTheme="minorEastAsia"/>
    </w:rPr>
  </w:style>
  <w:style w:type="paragraph" w:styleId="NormalWeb">
    <w:name w:val="Normal (Web)"/>
    <w:basedOn w:val="Normal"/>
    <w:uiPriority w:val="99"/>
    <w:unhideWhenUsed/>
    <w:rsid w:val="006E62AB"/>
    <w:pPr>
      <w:spacing w:before="100" w:beforeAutospacing="1" w:after="100" w:afterAutospacing="1" w:line="240" w:lineRule="auto"/>
    </w:pPr>
    <w:rPr>
      <w:rFonts w:ascii="Arial" w:eastAsia="Times New Roman" w:hAnsi="Arial" w:cs="Arial"/>
      <w:sz w:val="24"/>
      <w:szCs w:val="24"/>
    </w:rPr>
  </w:style>
  <w:style w:type="character" w:styleId="CommentReference">
    <w:name w:val="annotation reference"/>
    <w:basedOn w:val="DefaultParagraphFont"/>
    <w:uiPriority w:val="99"/>
    <w:semiHidden/>
    <w:unhideWhenUsed/>
    <w:rsid w:val="00226B63"/>
    <w:rPr>
      <w:sz w:val="16"/>
      <w:szCs w:val="16"/>
    </w:rPr>
  </w:style>
  <w:style w:type="paragraph" w:styleId="CommentText">
    <w:name w:val="annotation text"/>
    <w:basedOn w:val="Normal"/>
    <w:link w:val="CommentTextChar"/>
    <w:uiPriority w:val="99"/>
    <w:semiHidden/>
    <w:unhideWhenUsed/>
    <w:rsid w:val="00226B63"/>
    <w:pPr>
      <w:spacing w:line="240" w:lineRule="auto"/>
    </w:pPr>
    <w:rPr>
      <w:sz w:val="20"/>
      <w:szCs w:val="20"/>
    </w:rPr>
  </w:style>
  <w:style w:type="character" w:customStyle="1" w:styleId="CommentTextChar">
    <w:name w:val="Comment Text Char"/>
    <w:basedOn w:val="DefaultParagraphFont"/>
    <w:link w:val="CommentText"/>
    <w:uiPriority w:val="99"/>
    <w:semiHidden/>
    <w:rsid w:val="00226B63"/>
    <w:rPr>
      <w:sz w:val="20"/>
      <w:szCs w:val="20"/>
    </w:rPr>
  </w:style>
  <w:style w:type="paragraph" w:styleId="CommentSubject">
    <w:name w:val="annotation subject"/>
    <w:basedOn w:val="CommentText"/>
    <w:next w:val="CommentText"/>
    <w:link w:val="CommentSubjectChar"/>
    <w:uiPriority w:val="99"/>
    <w:semiHidden/>
    <w:unhideWhenUsed/>
    <w:rsid w:val="00226B63"/>
    <w:rPr>
      <w:b/>
      <w:bCs/>
    </w:rPr>
  </w:style>
  <w:style w:type="character" w:customStyle="1" w:styleId="CommentSubjectChar">
    <w:name w:val="Comment Subject Char"/>
    <w:basedOn w:val="CommentTextChar"/>
    <w:link w:val="CommentSubject"/>
    <w:uiPriority w:val="99"/>
    <w:semiHidden/>
    <w:rsid w:val="00226B63"/>
    <w:rPr>
      <w:b/>
      <w:bCs/>
      <w:sz w:val="20"/>
      <w:szCs w:val="20"/>
    </w:rPr>
  </w:style>
  <w:style w:type="paragraph" w:styleId="BalloonText">
    <w:name w:val="Balloon Text"/>
    <w:basedOn w:val="Normal"/>
    <w:link w:val="BalloonTextChar"/>
    <w:uiPriority w:val="99"/>
    <w:semiHidden/>
    <w:unhideWhenUsed/>
    <w:rsid w:val="00226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B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323433">
      <w:bodyDiv w:val="1"/>
      <w:marLeft w:val="0"/>
      <w:marRight w:val="0"/>
      <w:marTop w:val="0"/>
      <w:marBottom w:val="0"/>
      <w:divBdr>
        <w:top w:val="none" w:sz="0" w:space="0" w:color="auto"/>
        <w:left w:val="none" w:sz="0" w:space="0" w:color="auto"/>
        <w:bottom w:val="none" w:sz="0" w:space="0" w:color="auto"/>
        <w:right w:val="none" w:sz="0" w:space="0" w:color="auto"/>
      </w:divBdr>
      <w:divsChild>
        <w:div w:id="807821079">
          <w:marLeft w:val="0"/>
          <w:marRight w:val="0"/>
          <w:marTop w:val="0"/>
          <w:marBottom w:val="0"/>
          <w:divBdr>
            <w:top w:val="none" w:sz="0" w:space="0" w:color="auto"/>
            <w:left w:val="none" w:sz="0" w:space="0" w:color="auto"/>
            <w:bottom w:val="none" w:sz="0" w:space="0" w:color="auto"/>
            <w:right w:val="none" w:sz="0" w:space="0" w:color="auto"/>
          </w:divBdr>
          <w:divsChild>
            <w:div w:id="1729378186">
              <w:marLeft w:val="0"/>
              <w:marRight w:val="0"/>
              <w:marTop w:val="0"/>
              <w:marBottom w:val="0"/>
              <w:divBdr>
                <w:top w:val="none" w:sz="0" w:space="0" w:color="auto"/>
                <w:left w:val="none" w:sz="0" w:space="0" w:color="auto"/>
                <w:bottom w:val="none" w:sz="0" w:space="0" w:color="auto"/>
                <w:right w:val="none" w:sz="0" w:space="0" w:color="auto"/>
              </w:divBdr>
              <w:divsChild>
                <w:div w:id="69169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738192">
      <w:bodyDiv w:val="1"/>
      <w:marLeft w:val="0"/>
      <w:marRight w:val="0"/>
      <w:marTop w:val="0"/>
      <w:marBottom w:val="0"/>
      <w:divBdr>
        <w:top w:val="none" w:sz="0" w:space="0" w:color="auto"/>
        <w:left w:val="none" w:sz="0" w:space="0" w:color="auto"/>
        <w:bottom w:val="none" w:sz="0" w:space="0" w:color="auto"/>
        <w:right w:val="none" w:sz="0" w:space="0" w:color="auto"/>
      </w:divBdr>
      <w:divsChild>
        <w:div w:id="211967567">
          <w:marLeft w:val="0"/>
          <w:marRight w:val="0"/>
          <w:marTop w:val="0"/>
          <w:marBottom w:val="0"/>
          <w:divBdr>
            <w:top w:val="none" w:sz="0" w:space="0" w:color="auto"/>
            <w:left w:val="none" w:sz="0" w:space="0" w:color="auto"/>
            <w:bottom w:val="none" w:sz="0" w:space="0" w:color="auto"/>
            <w:right w:val="none" w:sz="0" w:space="0" w:color="auto"/>
          </w:divBdr>
          <w:divsChild>
            <w:div w:id="706872257">
              <w:marLeft w:val="0"/>
              <w:marRight w:val="0"/>
              <w:marTop w:val="0"/>
              <w:marBottom w:val="0"/>
              <w:divBdr>
                <w:top w:val="none" w:sz="0" w:space="0" w:color="auto"/>
                <w:left w:val="none" w:sz="0" w:space="0" w:color="auto"/>
                <w:bottom w:val="none" w:sz="0" w:space="0" w:color="auto"/>
                <w:right w:val="none" w:sz="0" w:space="0" w:color="auto"/>
              </w:divBdr>
              <w:divsChild>
                <w:div w:id="8774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835656">
      <w:bodyDiv w:val="1"/>
      <w:marLeft w:val="0"/>
      <w:marRight w:val="0"/>
      <w:marTop w:val="0"/>
      <w:marBottom w:val="0"/>
      <w:divBdr>
        <w:top w:val="none" w:sz="0" w:space="0" w:color="auto"/>
        <w:left w:val="none" w:sz="0" w:space="0" w:color="auto"/>
        <w:bottom w:val="none" w:sz="0" w:space="0" w:color="auto"/>
        <w:right w:val="none" w:sz="0" w:space="0" w:color="auto"/>
      </w:divBdr>
      <w:divsChild>
        <w:div w:id="106313980">
          <w:marLeft w:val="0"/>
          <w:marRight w:val="0"/>
          <w:marTop w:val="0"/>
          <w:marBottom w:val="0"/>
          <w:divBdr>
            <w:top w:val="none" w:sz="0" w:space="0" w:color="auto"/>
            <w:left w:val="none" w:sz="0" w:space="0" w:color="auto"/>
            <w:bottom w:val="none" w:sz="0" w:space="0" w:color="auto"/>
            <w:right w:val="none" w:sz="0" w:space="0" w:color="auto"/>
          </w:divBdr>
          <w:divsChild>
            <w:div w:id="1311134019">
              <w:marLeft w:val="0"/>
              <w:marRight w:val="0"/>
              <w:marTop w:val="0"/>
              <w:marBottom w:val="0"/>
              <w:divBdr>
                <w:top w:val="none" w:sz="0" w:space="0" w:color="auto"/>
                <w:left w:val="none" w:sz="0" w:space="0" w:color="auto"/>
                <w:bottom w:val="none" w:sz="0" w:space="0" w:color="auto"/>
                <w:right w:val="none" w:sz="0" w:space="0" w:color="auto"/>
              </w:divBdr>
              <w:divsChild>
                <w:div w:id="4811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416AC03-5F4E-409B-AF83-928D6BF32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College of Southern Maryland</Company>
  <LinksUpToDate>false</LinksUpToDate>
  <CharactersWithSpaces>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E. Frick</dc:creator>
  <cp:lastModifiedBy>KCumberland</cp:lastModifiedBy>
  <cp:revision>2</cp:revision>
  <cp:lastPrinted>2013-07-11T17:51:00Z</cp:lastPrinted>
  <dcterms:created xsi:type="dcterms:W3CDTF">2013-07-11T18:17:00Z</dcterms:created>
  <dcterms:modified xsi:type="dcterms:W3CDTF">2013-07-11T18:17:00Z</dcterms:modified>
</cp:coreProperties>
</file>