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7E" w:rsidRDefault="009B5317" w:rsidP="009B5317">
      <w:pPr>
        <w:jc w:val="center"/>
        <w:rPr>
          <w:b/>
          <w:sz w:val="28"/>
          <w:szCs w:val="28"/>
        </w:rPr>
      </w:pPr>
      <w:bookmarkStart w:id="0" w:name="_GoBack"/>
      <w:bookmarkEnd w:id="0"/>
      <w:r w:rsidRPr="009B5317">
        <w:rPr>
          <w:b/>
          <w:sz w:val="28"/>
          <w:szCs w:val="28"/>
        </w:rPr>
        <w:t>St Mary’s County</w:t>
      </w:r>
      <w:r w:rsidRPr="009B5317">
        <w:rPr>
          <w:b/>
          <w:sz w:val="28"/>
          <w:szCs w:val="28"/>
        </w:rPr>
        <w:br/>
        <w:t>Nonprofit Institute Report</w:t>
      </w:r>
      <w:r w:rsidRPr="009B5317">
        <w:rPr>
          <w:b/>
          <w:sz w:val="28"/>
          <w:szCs w:val="28"/>
        </w:rPr>
        <w:br/>
        <w:t>June 1, 2014 – September 30, 2014</w:t>
      </w:r>
    </w:p>
    <w:p w:rsidR="00DB128B" w:rsidRDefault="009B5317" w:rsidP="009B5317">
      <w:r>
        <w:t>The St. Mary’s County Nonprofit Institute used the summer months of the third q</w:t>
      </w:r>
      <w:r w:rsidR="00DB128B">
        <w:t xml:space="preserve">uarter of its operation to </w:t>
      </w:r>
      <w:r>
        <w:t>assess it</w:t>
      </w:r>
      <w:r w:rsidR="00DB128B">
        <w:t xml:space="preserve">s </w:t>
      </w:r>
      <w:r>
        <w:t>accomplish</w:t>
      </w:r>
      <w:r w:rsidR="00DB128B">
        <w:t xml:space="preserve">ments </w:t>
      </w:r>
      <w:r>
        <w:t>to date and look toward</w:t>
      </w:r>
      <w:r w:rsidR="00DB128B">
        <w:t xml:space="preserve"> building a</w:t>
      </w:r>
      <w:r>
        <w:t xml:space="preserve"> strong foundation for the future.  To that end, work was completed </w:t>
      </w:r>
      <w:r w:rsidR="00DB128B">
        <w:t xml:space="preserve">in </w:t>
      </w:r>
      <w:r>
        <w:t xml:space="preserve">moving the registration process </w:t>
      </w:r>
      <w:r w:rsidR="007410D3">
        <w:t>to</w:t>
      </w:r>
      <w:r>
        <w:t xml:space="preserve"> the</w:t>
      </w:r>
      <w:r w:rsidR="00DB128B">
        <w:t xml:space="preserve"> Continuing Education division</w:t>
      </w:r>
      <w:r>
        <w:t xml:space="preserve"> at the College of Southern Maryland.  This </w:t>
      </w:r>
      <w:r w:rsidR="00DB128B">
        <w:t xml:space="preserve">change will allow patrons to </w:t>
      </w:r>
      <w:r>
        <w:t xml:space="preserve">register </w:t>
      </w:r>
      <w:r w:rsidR="00DB128B">
        <w:t xml:space="preserve">easier, facilitate the distribution of </w:t>
      </w:r>
      <w:r>
        <w:t xml:space="preserve">certificates </w:t>
      </w:r>
      <w:r w:rsidR="00DB128B">
        <w:t>to attendees</w:t>
      </w:r>
      <w:r>
        <w:t xml:space="preserve">, and </w:t>
      </w:r>
      <w:r w:rsidR="00DB128B">
        <w:t xml:space="preserve">better publicize the NPI’s course offerings as they will now be published in the quarterly </w:t>
      </w:r>
      <w:r>
        <w:t>Continuing Education brochure</w:t>
      </w:r>
      <w:r w:rsidR="00DB128B">
        <w:t>.  The NPI will have a special section.</w:t>
      </w:r>
    </w:p>
    <w:p w:rsidR="009B5317" w:rsidRDefault="009B5317" w:rsidP="009B5317">
      <w:r>
        <w:t xml:space="preserve">Additionally, newly-reintroduced, twice-monthly </w:t>
      </w:r>
      <w:proofErr w:type="spellStart"/>
      <w:r>
        <w:t>eblasts</w:t>
      </w:r>
      <w:proofErr w:type="spellEnd"/>
      <w:r>
        <w:t xml:space="preserve"> to the entire NPI mailing list have </w:t>
      </w:r>
      <w:r w:rsidR="00DB128B">
        <w:t>i</w:t>
      </w:r>
      <w:r w:rsidR="007410D3">
        <w:t>ncrease</w:t>
      </w:r>
      <w:r w:rsidR="00DB128B">
        <w:t>d</w:t>
      </w:r>
      <w:r w:rsidR="007410D3">
        <w:t xml:space="preserve"> visibility and reach of the I</w:t>
      </w:r>
      <w:r>
        <w:t>nstitute</w:t>
      </w:r>
      <w:r w:rsidR="00DB128B">
        <w:t xml:space="preserve">, resulting in increasing in </w:t>
      </w:r>
      <w:r>
        <w:t>workshop</w:t>
      </w:r>
      <w:r w:rsidR="00DB128B">
        <w:t xml:space="preserve"> enrollments</w:t>
      </w:r>
      <w:r>
        <w:t>.</w:t>
      </w:r>
    </w:p>
    <w:p w:rsidR="009B5317" w:rsidRDefault="009B5317" w:rsidP="009B5317">
      <w:pPr>
        <w:rPr>
          <w:b/>
          <w:sz w:val="28"/>
          <w:szCs w:val="28"/>
        </w:rPr>
      </w:pPr>
      <w:r>
        <w:t>Work has also begun on updating and expanding the NPI mailing list to reach all nonprofits in the counties served.</w:t>
      </w:r>
    </w:p>
    <w:p w:rsidR="009B5317" w:rsidRDefault="009B5317" w:rsidP="009B5317">
      <w:pPr>
        <w:rPr>
          <w:b/>
          <w:sz w:val="28"/>
          <w:szCs w:val="28"/>
        </w:rPr>
      </w:pPr>
      <w:r>
        <w:rPr>
          <w:b/>
          <w:sz w:val="28"/>
          <w:szCs w:val="28"/>
        </w:rPr>
        <w:t>Training:</w:t>
      </w:r>
    </w:p>
    <w:p w:rsidR="009B5317" w:rsidRDefault="009B5317" w:rsidP="009B5317">
      <w:r w:rsidRPr="009B5317">
        <w:t>J</w:t>
      </w:r>
      <w:r w:rsidR="00DB128B">
        <w:t>une 5:  Public Speaking for Nonp</w:t>
      </w:r>
      <w:r w:rsidRPr="009B5317">
        <w:t>rofits, led by Laura Joyce of St Mary’s Center for Family Advocacy.</w:t>
      </w:r>
      <w:r>
        <w:t xml:space="preserve"> 8 attendees</w:t>
      </w:r>
    </w:p>
    <w:p w:rsidR="009B5317" w:rsidRDefault="009B5317" w:rsidP="009B5317">
      <w:r>
        <w:t>June 26:  Best Practices in Volunteer Management, led by Megan Timmons, formerly with the State Department volunteer program, 12 attendees</w:t>
      </w:r>
    </w:p>
    <w:p w:rsidR="009B5317" w:rsidRDefault="009B5317" w:rsidP="009B5317">
      <w:r>
        <w:t xml:space="preserve">June 27:  Fundraising 101, led by Linda Gottfried, Director of Philanthropy, </w:t>
      </w:r>
      <w:proofErr w:type="spellStart"/>
      <w:r>
        <w:t>MedStar</w:t>
      </w:r>
      <w:proofErr w:type="spellEnd"/>
      <w:r>
        <w:t xml:space="preserve"> Southern Maryland Hospital Center, 12 attendees</w:t>
      </w:r>
    </w:p>
    <w:p w:rsidR="009B5317" w:rsidRDefault="009B5317" w:rsidP="009B5317">
      <w:r>
        <w:t>September 11:  Outcome Based Eval</w:t>
      </w:r>
      <w:r w:rsidR="0028470A">
        <w:t xml:space="preserve">uations, led by George </w:t>
      </w:r>
      <w:proofErr w:type="spellStart"/>
      <w:r w:rsidR="0028470A">
        <w:t>Hurlburt</w:t>
      </w:r>
      <w:proofErr w:type="spellEnd"/>
      <w:r w:rsidR="0028470A">
        <w:t xml:space="preserve">, Board Member of Patuxent River Naval Air Museum and Nancy </w:t>
      </w:r>
      <w:proofErr w:type="spellStart"/>
      <w:r w:rsidR="0028470A">
        <w:t>Easterling</w:t>
      </w:r>
      <w:proofErr w:type="spellEnd"/>
      <w:r w:rsidR="0028470A">
        <w:t xml:space="preserve"> of Historic </w:t>
      </w:r>
      <w:proofErr w:type="spellStart"/>
      <w:r w:rsidR="0028470A">
        <w:t>Sotterley</w:t>
      </w:r>
      <w:proofErr w:type="spellEnd"/>
      <w:r w:rsidR="0028470A">
        <w:t xml:space="preserve"> Plantation, 5 attendees</w:t>
      </w:r>
    </w:p>
    <w:p w:rsidR="006C650F" w:rsidRDefault="006C650F" w:rsidP="006C650F">
      <w:r>
        <w:t xml:space="preserve"> September 18:  An Overview of Grant Writing, presented to Maryland Activity Coordinators by Tammy Vitale, </w:t>
      </w:r>
      <w:r w:rsidR="00DB128B">
        <w:t>Coordinator of St. Mary’s Nonp</w:t>
      </w:r>
      <w:r w:rsidRPr="006C650F">
        <w:t>rofit Institute at the College of Southern Maryland, 8 attendees</w:t>
      </w:r>
    </w:p>
    <w:p w:rsidR="006C650F" w:rsidRDefault="006C650F" w:rsidP="006C650F">
      <w:pPr>
        <w:rPr>
          <w:b/>
          <w:sz w:val="28"/>
          <w:szCs w:val="28"/>
        </w:rPr>
      </w:pPr>
      <w:r>
        <w:t>September 25:  An Overview of Grant Writing, led</w:t>
      </w:r>
      <w:r w:rsidRPr="006C650F">
        <w:t xml:space="preserve"> </w:t>
      </w:r>
      <w:r>
        <w:t xml:space="preserve">by Tammy Vitale, </w:t>
      </w:r>
      <w:r w:rsidRPr="006C650F">
        <w:t xml:space="preserve">Coordinator of St. Mary’s </w:t>
      </w:r>
      <w:proofErr w:type="spellStart"/>
      <w:r w:rsidRPr="006C650F">
        <w:t>NonProfit</w:t>
      </w:r>
      <w:proofErr w:type="spellEnd"/>
      <w:r w:rsidRPr="006C650F">
        <w:t xml:space="preserve"> Institute at the College of Southern Maryland,</w:t>
      </w:r>
      <w:r w:rsidR="003233E4">
        <w:t xml:space="preserve"> in partnership with Diann Thompson, Lexington Park Library Foundation Center Resource person, 13 attendees</w:t>
      </w:r>
    </w:p>
    <w:p w:rsidR="0028470A" w:rsidRDefault="004B6232" w:rsidP="009B5317">
      <w:r>
        <w:t>A total of 52 individuals</w:t>
      </w:r>
      <w:r w:rsidR="0028470A">
        <w:t xml:space="preserve"> attended</w:t>
      </w:r>
      <w:r w:rsidR="00091DFA">
        <w:t xml:space="preserve"> these training sessions from 21</w:t>
      </w:r>
      <w:r w:rsidR="0028470A">
        <w:t xml:space="preserve"> nonprofits, plus one individual with no affiliation.  The nonprofits that participated (including as facilitators), include:</w:t>
      </w:r>
    </w:p>
    <w:p w:rsidR="009B5317" w:rsidRDefault="0028470A" w:rsidP="004B6232">
      <w:pPr>
        <w:ind w:left="720"/>
      </w:pPr>
      <w:r>
        <w:t>American Chestnut Land Trust</w:t>
      </w:r>
      <w:r>
        <w:br/>
        <w:t>Archbishop Neale School</w:t>
      </w:r>
      <w:r>
        <w:br/>
        <w:t>Battle Buddies</w:t>
      </w:r>
      <w:r>
        <w:br/>
        <w:t>Boy Scouts of America</w:t>
      </w:r>
      <w:r>
        <w:br/>
      </w:r>
      <w:r>
        <w:lastRenderedPageBreak/>
        <w:t>Center for Life Enrichment</w:t>
      </w:r>
      <w:r>
        <w:br/>
        <w:t>Greenwell Foundation</w:t>
      </w:r>
      <w:r>
        <w:br/>
        <w:t xml:space="preserve">Historic </w:t>
      </w:r>
      <w:proofErr w:type="spellStart"/>
      <w:r>
        <w:t>Sotterley</w:t>
      </w:r>
      <w:proofErr w:type="spellEnd"/>
      <w:r>
        <w:t xml:space="preserve"> Foundation</w:t>
      </w:r>
      <w:r>
        <w:br/>
        <w:t>Jefferson Patterson Park</w:t>
      </w:r>
      <w:r>
        <w:br/>
        <w:t>Leadership Southern Maryland</w:t>
      </w:r>
      <w:r w:rsidR="004B6232">
        <w:br/>
        <w:t>Lexington Park Library, Foundation Center Resource Center</w:t>
      </w:r>
      <w:r w:rsidR="004B6232">
        <w:br/>
        <w:t>Maryland Activities Coordinators</w:t>
      </w:r>
      <w:r w:rsidR="004B6232">
        <w:br/>
        <w:t>P.D. Brown Memorial Li</w:t>
      </w:r>
      <w:r>
        <w:t>brary</w:t>
      </w:r>
      <w:r>
        <w:br/>
        <w:t>Patuxent Habitat for Humanity</w:t>
      </w:r>
      <w:r>
        <w:br/>
        <w:t>Patuxent River Naval Air Museum</w:t>
      </w:r>
      <w:r>
        <w:br/>
        <w:t>Rotary Club of Lexington Park</w:t>
      </w:r>
      <w:r>
        <w:br/>
        <w:t>St Mary’s Center for Family Advocacy</w:t>
      </w:r>
      <w:r>
        <w:br/>
        <w:t>St. Mary’s Literacy Council</w:t>
      </w:r>
      <w:r>
        <w:br/>
        <w:t>Southern Maryland Animal Welfare League (SMAWL)</w:t>
      </w:r>
      <w:r>
        <w:br/>
        <w:t>Southern Maryland Community Resources</w:t>
      </w:r>
      <w:r>
        <w:br/>
      </w:r>
      <w:proofErr w:type="spellStart"/>
      <w:r>
        <w:t>SpringDell</w:t>
      </w:r>
      <w:proofErr w:type="spellEnd"/>
      <w:r>
        <w:t xml:space="preserve"> Center</w:t>
      </w:r>
      <w:r>
        <w:br/>
        <w:t>Unaffiliated</w:t>
      </w:r>
      <w:r>
        <w:br/>
        <w:t>Watermen’s Association of St. Mary’s</w:t>
      </w:r>
    </w:p>
    <w:p w:rsidR="009B5317" w:rsidRDefault="009B5317" w:rsidP="009B5317">
      <w:pPr>
        <w:rPr>
          <w:b/>
          <w:sz w:val="28"/>
          <w:szCs w:val="28"/>
        </w:rPr>
      </w:pPr>
      <w:r>
        <w:rPr>
          <w:b/>
          <w:sz w:val="28"/>
          <w:szCs w:val="28"/>
        </w:rPr>
        <w:t>Future Workshops</w:t>
      </w:r>
      <w:r w:rsidR="0058135E">
        <w:rPr>
          <w:b/>
          <w:sz w:val="28"/>
          <w:szCs w:val="28"/>
        </w:rPr>
        <w:t>, October 1 – December 30, 2014</w:t>
      </w:r>
      <w:r>
        <w:rPr>
          <w:b/>
          <w:sz w:val="28"/>
          <w:szCs w:val="28"/>
        </w:rPr>
        <w:t>:</w:t>
      </w:r>
    </w:p>
    <w:p w:rsidR="0058135E" w:rsidRPr="006C650F" w:rsidRDefault="0058135E" w:rsidP="009B5317">
      <w:r w:rsidRPr="006C650F">
        <w:t>October 24 and 31:  Jump Start Your Major Gifts Program, led by Paul Jolly, Principle of Jump Start Growth (these are 3 hours sessions vs. the usual 2 hour sessions)</w:t>
      </w:r>
    </w:p>
    <w:p w:rsidR="0058135E" w:rsidRPr="006C650F" w:rsidRDefault="0058135E" w:rsidP="009B5317">
      <w:r w:rsidRPr="006C650F">
        <w:t xml:space="preserve">November 13, The Power of Your 990 Statement, led by </w:t>
      </w:r>
      <w:proofErr w:type="spellStart"/>
      <w:r w:rsidRPr="006C650F">
        <w:t>Angelyn</w:t>
      </w:r>
      <w:proofErr w:type="spellEnd"/>
      <w:r w:rsidRPr="006C650F">
        <w:t xml:space="preserve"> Zephyr, Principle of Accurate Accounting LLC</w:t>
      </w:r>
    </w:p>
    <w:p w:rsidR="0058135E" w:rsidRPr="006C650F" w:rsidRDefault="0058135E" w:rsidP="009B5317">
      <w:r w:rsidRPr="006C650F">
        <w:t xml:space="preserve">November 20:  Financial Literacy:  The Responsibilities of the Board Treasurer, led by </w:t>
      </w:r>
      <w:proofErr w:type="spellStart"/>
      <w:r w:rsidRPr="006C650F">
        <w:t>Candlist</w:t>
      </w:r>
      <w:proofErr w:type="spellEnd"/>
      <w:r w:rsidRPr="006C650F">
        <w:t xml:space="preserve"> Greenwell, Principle of Accurate Accounting LLC</w:t>
      </w:r>
    </w:p>
    <w:p w:rsidR="009B5317" w:rsidRPr="006C650F" w:rsidRDefault="0058135E" w:rsidP="009B5317">
      <w:pPr>
        <w:rPr>
          <w:b/>
        </w:rPr>
      </w:pPr>
      <w:r w:rsidRPr="006C650F">
        <w:t>December 4, 11, 18:  Grant Writing:  Honing Your Storytelling Skills, led by Tammy Vitale, M.A. Storytelling and Social Change</w:t>
      </w:r>
      <w:r w:rsidR="00DB128B">
        <w:t>, Coordinator of St. Mary’s Nonp</w:t>
      </w:r>
      <w:r w:rsidRPr="006C650F">
        <w:t>rofit Institute at the College of Southern Maryland</w:t>
      </w:r>
    </w:p>
    <w:p w:rsidR="009B5317" w:rsidRDefault="009B5317" w:rsidP="009B5317">
      <w:pPr>
        <w:rPr>
          <w:b/>
          <w:sz w:val="28"/>
          <w:szCs w:val="28"/>
        </w:rPr>
      </w:pPr>
      <w:r>
        <w:rPr>
          <w:b/>
          <w:sz w:val="28"/>
          <w:szCs w:val="28"/>
        </w:rPr>
        <w:t>Meetings</w:t>
      </w:r>
    </w:p>
    <w:p w:rsidR="0058135E" w:rsidRDefault="0058135E" w:rsidP="009B5317">
      <w:r w:rsidRPr="0058135E">
        <w:t>June 11, July 9, August 13 and September 10</w:t>
      </w:r>
      <w:r>
        <w:t xml:space="preserve">:  </w:t>
      </w:r>
      <w:r w:rsidRPr="00342412">
        <w:rPr>
          <w:u w:val="single"/>
        </w:rPr>
        <w:t>Executive Directors’ Roundtable</w:t>
      </w:r>
      <w:r>
        <w:t>.  On-going, on</w:t>
      </w:r>
      <w:r w:rsidR="004B6232">
        <w:t>e</w:t>
      </w:r>
      <w:r>
        <w:t xml:space="preserve">-hour monthly meetings for Executive Directors and other nonprofit leaders to get together to share </w:t>
      </w:r>
      <w:r w:rsidR="00DB128B">
        <w:t xml:space="preserve">experiences and </w:t>
      </w:r>
      <w:r>
        <w:t>challenge</w:t>
      </w:r>
      <w:r w:rsidR="00DB128B">
        <w:t>s</w:t>
      </w:r>
      <w:r>
        <w:t xml:space="preserve">, help each other with administrative-type information, </w:t>
      </w:r>
      <w:r w:rsidR="00DB128B">
        <w:t>and provide an opportunity for collaboration and interaction.</w:t>
      </w:r>
    </w:p>
    <w:p w:rsidR="004B6232" w:rsidRDefault="004B6232" w:rsidP="004B6232">
      <w:pPr>
        <w:ind w:left="720"/>
      </w:pPr>
      <w:r>
        <w:t xml:space="preserve">Organizations who have attended include:  Camp Maria, Center for Life Enrichment, Community Foundation of Southern Maryland,  Historic St. Mary’s City, Historic </w:t>
      </w:r>
      <w:proofErr w:type="spellStart"/>
      <w:r>
        <w:t>Sotterley</w:t>
      </w:r>
      <w:proofErr w:type="spellEnd"/>
      <w:r>
        <w:t xml:space="preserve"> Plantation, Leadership Southern Maryland, New Generation Ministry,  the Promise Center, St Mary’s Animal </w:t>
      </w:r>
      <w:r>
        <w:lastRenderedPageBreak/>
        <w:t>Welfare League (SMAWL), St. Mary’s Arts Council, St. Mary’s Caring, St. Mary’s Historic Society, St. Mary’s Literacy Council, St. Mary’s Mediation Center, Southern Maryland Center for Independent Living, Southern Maryland Community Resource Center, Southern Maryland RC&amp;D, Three Oaks, Walden Sierra</w:t>
      </w:r>
    </w:p>
    <w:p w:rsidR="00DB128B" w:rsidRDefault="00DB128B" w:rsidP="00DB128B">
      <w:r>
        <w:t xml:space="preserve">August 20 and </w:t>
      </w:r>
      <w:r w:rsidR="00342412">
        <w:t xml:space="preserve">September 17:  </w:t>
      </w:r>
      <w:r w:rsidR="00342412" w:rsidRPr="00342412">
        <w:rPr>
          <w:u w:val="single"/>
        </w:rPr>
        <w:t>Volunteer Coordinators’ Roundtable</w:t>
      </w:r>
      <w:r w:rsidR="00342412">
        <w:t>.</w:t>
      </w:r>
      <w:r w:rsidR="00342412" w:rsidRPr="00342412">
        <w:t xml:space="preserve"> </w:t>
      </w:r>
      <w:r w:rsidR="00342412">
        <w:t xml:space="preserve">On-going, one-hour monthly meetings for Volunteer Coordinators and other nonprofit staff who work with volunteers to </w:t>
      </w:r>
      <w:r>
        <w:t xml:space="preserve">share experiences and challenges, learn from each other, </w:t>
      </w:r>
      <w:r w:rsidR="00342412">
        <w:t xml:space="preserve">help each other with administrative-type information, and to get to know each other </w:t>
      </w:r>
      <w:r>
        <w:t>and provide an opportunity for collaboration and interaction.</w:t>
      </w:r>
    </w:p>
    <w:p w:rsidR="00532C8E" w:rsidRDefault="00532C8E" w:rsidP="00532C8E">
      <w:pPr>
        <w:ind w:left="720"/>
      </w:pPr>
      <w:r>
        <w:t xml:space="preserve">Organizations who have attended include: Greenwell Foundation, Historic </w:t>
      </w:r>
      <w:proofErr w:type="spellStart"/>
      <w:r>
        <w:t>Sotterley</w:t>
      </w:r>
      <w:proofErr w:type="spellEnd"/>
      <w:r>
        <w:t xml:space="preserve"> Plantation, Patuxent Habitat for Humanity, St Mary’s Literacy Council, Southern Maryland Animal Welfare League (SMAWL), Southern Maryland Community Resources, Southern Maryland Library</w:t>
      </w:r>
    </w:p>
    <w:p w:rsidR="00342412" w:rsidRDefault="00342412" w:rsidP="00342412">
      <w:r>
        <w:t>June 11:  Advisory Council meeting</w:t>
      </w:r>
    </w:p>
    <w:p w:rsidR="009B5317" w:rsidRDefault="00342412" w:rsidP="009B5317">
      <w:pPr>
        <w:rPr>
          <w:b/>
          <w:sz w:val="28"/>
          <w:szCs w:val="28"/>
        </w:rPr>
      </w:pPr>
      <w:r>
        <w:t xml:space="preserve">June 11:  One-on-One with Helen </w:t>
      </w:r>
      <w:proofErr w:type="spellStart"/>
      <w:r>
        <w:t>Werneke</w:t>
      </w:r>
      <w:proofErr w:type="spellEnd"/>
      <w:r>
        <w:t xml:space="preserve">, </w:t>
      </w:r>
      <w:r w:rsidR="00DB128B">
        <w:t xml:space="preserve">new </w:t>
      </w:r>
      <w:r>
        <w:t>Director Leadership Southern Maryland</w:t>
      </w:r>
    </w:p>
    <w:p w:rsidR="009B5317" w:rsidRDefault="009B5317" w:rsidP="009B5317">
      <w:pPr>
        <w:rPr>
          <w:b/>
          <w:sz w:val="28"/>
          <w:szCs w:val="28"/>
        </w:rPr>
      </w:pPr>
    </w:p>
    <w:p w:rsidR="009B5317" w:rsidRDefault="009B5317" w:rsidP="009B5317">
      <w:pPr>
        <w:rPr>
          <w:b/>
          <w:sz w:val="28"/>
          <w:szCs w:val="28"/>
        </w:rPr>
      </w:pPr>
      <w:r>
        <w:rPr>
          <w:b/>
          <w:sz w:val="28"/>
          <w:szCs w:val="28"/>
        </w:rPr>
        <w:t>Presentations</w:t>
      </w:r>
    </w:p>
    <w:p w:rsidR="009B5317" w:rsidRDefault="00E53ADE" w:rsidP="009B5317">
      <w:r>
        <w:t>Augu</w:t>
      </w:r>
      <w:r w:rsidR="00DB128B">
        <w:t>st 20:  presentation on the Nonp</w:t>
      </w:r>
      <w:r>
        <w:t>rofit Institute by Tammy Vitale to United Way Board of Directors (10 in attendance)</w:t>
      </w:r>
    </w:p>
    <w:p w:rsidR="009B5317" w:rsidRDefault="00E53ADE" w:rsidP="009B5317">
      <w:r>
        <w:t xml:space="preserve">September 4:  </w:t>
      </w:r>
      <w:r w:rsidR="00DB128B">
        <w:t>presentation on the Nonp</w:t>
      </w:r>
      <w:r>
        <w:t>rofit Institute by Tammy Vitale to the Rotary Club which meets at St Mary’s Hospital (16 in attendance)</w:t>
      </w:r>
      <w:r w:rsidR="00532C8E">
        <w:br/>
      </w:r>
    </w:p>
    <w:p w:rsidR="00E53ADE" w:rsidRDefault="009B5317" w:rsidP="00DB128B">
      <w:pPr>
        <w:rPr>
          <w:b/>
          <w:sz w:val="28"/>
          <w:szCs w:val="28"/>
        </w:rPr>
      </w:pPr>
      <w:r>
        <w:rPr>
          <w:b/>
          <w:sz w:val="28"/>
          <w:szCs w:val="28"/>
        </w:rPr>
        <w:t>Miscellaneous</w:t>
      </w:r>
    </w:p>
    <w:p w:rsidR="009B5317" w:rsidRPr="009B5317" w:rsidRDefault="00DB128B" w:rsidP="009B5317">
      <w:pPr>
        <w:rPr>
          <w:b/>
          <w:sz w:val="28"/>
          <w:szCs w:val="28"/>
        </w:rPr>
      </w:pPr>
      <w:r>
        <w:t>Brad Gottfried, with his wife, Linda, completed the Three Oaks’ Center Strategic Plan</w:t>
      </w:r>
    </w:p>
    <w:sectPr w:rsidR="009B5317" w:rsidRPr="009B5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9C"/>
    <w:rsid w:val="00091DFA"/>
    <w:rsid w:val="000B677E"/>
    <w:rsid w:val="00120FBE"/>
    <w:rsid w:val="001F1289"/>
    <w:rsid w:val="0028470A"/>
    <w:rsid w:val="0030346A"/>
    <w:rsid w:val="003233E4"/>
    <w:rsid w:val="00342412"/>
    <w:rsid w:val="004B6232"/>
    <w:rsid w:val="0051230C"/>
    <w:rsid w:val="00532C8E"/>
    <w:rsid w:val="0058135E"/>
    <w:rsid w:val="0058409C"/>
    <w:rsid w:val="006C650F"/>
    <w:rsid w:val="007410D3"/>
    <w:rsid w:val="00882158"/>
    <w:rsid w:val="009B5317"/>
    <w:rsid w:val="00DB128B"/>
    <w:rsid w:val="00E5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Vitale</dc:creator>
  <cp:lastModifiedBy>Tammy Vitale</cp:lastModifiedBy>
  <cp:revision>2</cp:revision>
  <dcterms:created xsi:type="dcterms:W3CDTF">2014-10-06T15:51:00Z</dcterms:created>
  <dcterms:modified xsi:type="dcterms:W3CDTF">2014-10-06T15:51:00Z</dcterms:modified>
</cp:coreProperties>
</file>