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9BC" w:rsidRDefault="005235E6" w:rsidP="005235E6">
      <w:pPr>
        <w:jc w:val="center"/>
        <w:rPr>
          <w:sz w:val="28"/>
          <w:szCs w:val="28"/>
        </w:rPr>
      </w:pPr>
      <w:r w:rsidRPr="005235E6">
        <w:rPr>
          <w:b/>
          <w:sz w:val="28"/>
          <w:szCs w:val="28"/>
        </w:rPr>
        <w:t>St Mary’s County</w:t>
      </w:r>
      <w:r w:rsidRPr="005235E6">
        <w:rPr>
          <w:b/>
          <w:sz w:val="28"/>
          <w:szCs w:val="28"/>
        </w:rPr>
        <w:br/>
        <w:t>Nonprofit Institute Report</w:t>
      </w:r>
      <w:r w:rsidRPr="005235E6">
        <w:rPr>
          <w:b/>
          <w:sz w:val="28"/>
          <w:szCs w:val="28"/>
        </w:rPr>
        <w:br/>
        <w:t xml:space="preserve">March 1 – </w:t>
      </w:r>
      <w:r w:rsidR="00064F10">
        <w:rPr>
          <w:b/>
          <w:sz w:val="28"/>
          <w:szCs w:val="28"/>
        </w:rPr>
        <w:t>May 31, 2014</w:t>
      </w:r>
    </w:p>
    <w:p w:rsidR="00763344" w:rsidRPr="00763344" w:rsidRDefault="00763344" w:rsidP="005235E6">
      <w:r w:rsidRPr="00763344">
        <w:t xml:space="preserve">The Nonprofit Institute of St. Mary’s County had another successful </w:t>
      </w:r>
      <w:r>
        <w:t xml:space="preserve">quarter.  Interactions with nonprofit organizations and training sessions continued and expanded.   The Institute also kicked off meetings with the Executive Directors of St. Mary’s </w:t>
      </w:r>
      <w:r w:rsidR="00D86784">
        <w:t>n</w:t>
      </w:r>
      <w:r>
        <w:t>onprofit organizations and all found</w:t>
      </w:r>
      <w:r w:rsidR="00D86784">
        <w:t xml:space="preserve"> the sessions to be helpful.  Listed below are specific activities and organizations.</w:t>
      </w:r>
      <w:bookmarkStart w:id="0" w:name="_GoBack"/>
      <w:bookmarkEnd w:id="0"/>
      <w:r>
        <w:t xml:space="preserve"> </w:t>
      </w:r>
    </w:p>
    <w:p w:rsidR="005235E6" w:rsidRDefault="005235E6" w:rsidP="005235E6">
      <w:pPr>
        <w:rPr>
          <w:b/>
          <w:sz w:val="28"/>
          <w:szCs w:val="28"/>
        </w:rPr>
      </w:pPr>
      <w:r w:rsidRPr="005235E6">
        <w:rPr>
          <w:b/>
          <w:sz w:val="28"/>
          <w:szCs w:val="28"/>
        </w:rPr>
        <w:t>Training:</w:t>
      </w:r>
    </w:p>
    <w:p w:rsidR="005235E6" w:rsidRDefault="00655DF7" w:rsidP="005235E6">
      <w:proofErr w:type="gramStart"/>
      <w:r>
        <w:t>March 5, Financial Literacy.</w:t>
      </w:r>
      <w:proofErr w:type="gramEnd"/>
      <w:r>
        <w:t xml:space="preserve">  12 in attendance</w:t>
      </w:r>
    </w:p>
    <w:p w:rsidR="00655DF7" w:rsidRDefault="00655DF7" w:rsidP="005235E6">
      <w:r>
        <w:t>March 12, Grant Writing:  Developing Strategic Goals, a Timeline and Addressing Sustainability, taught by Laura Webb of Walden/Sierra. 12 in attendance</w:t>
      </w:r>
    </w:p>
    <w:p w:rsidR="00655DF7" w:rsidRDefault="00655DF7" w:rsidP="005235E6">
      <w:r>
        <w:t>March 13, Grant Writing:  Needs Statement, taught by Laura Webb of Walden/Sierra.  13 in attendance</w:t>
      </w:r>
    </w:p>
    <w:p w:rsidR="00655DF7" w:rsidRDefault="00655DF7" w:rsidP="005235E6">
      <w:r>
        <w:t>March 28</w:t>
      </w:r>
      <w:r w:rsidR="003B6BA8">
        <w:t xml:space="preserve">, Annual Conference, 8 workshops, </w:t>
      </w:r>
      <w:r w:rsidR="00AD026B">
        <w:t>55</w:t>
      </w:r>
      <w:r w:rsidR="003B6BA8">
        <w:t xml:space="preserve"> signed up from St. Mary’s</w:t>
      </w:r>
      <w:r w:rsidR="00AD026B">
        <w:t xml:space="preserve"> and Tri-County organizations</w:t>
      </w:r>
    </w:p>
    <w:p w:rsidR="00063CD3" w:rsidRDefault="00063CD3" w:rsidP="005235E6">
      <w:r>
        <w:t>April 17, Strategic Overview of Social Media Platforms</w:t>
      </w:r>
      <w:r w:rsidR="009C734D">
        <w:t>, 17 in attendance</w:t>
      </w:r>
    </w:p>
    <w:p w:rsidR="00063CD3" w:rsidRDefault="00063CD3" w:rsidP="005235E6">
      <w:r>
        <w:t xml:space="preserve">April 23, </w:t>
      </w:r>
      <w:proofErr w:type="gramStart"/>
      <w:r>
        <w:t>Creating</w:t>
      </w:r>
      <w:proofErr w:type="gramEnd"/>
      <w:r>
        <w:t xml:space="preserve"> Your </w:t>
      </w:r>
      <w:proofErr w:type="spellStart"/>
      <w:r>
        <w:t>FaceBook</w:t>
      </w:r>
      <w:proofErr w:type="spellEnd"/>
      <w:r>
        <w:t xml:space="preserve"> Page (hands-on)</w:t>
      </w:r>
      <w:r w:rsidR="009C734D">
        <w:t>, 8 in attendance</w:t>
      </w:r>
    </w:p>
    <w:p w:rsidR="00063CD3" w:rsidRDefault="00063CD3" w:rsidP="005235E6">
      <w:r>
        <w:t xml:space="preserve">April 24, </w:t>
      </w:r>
      <w:proofErr w:type="gramStart"/>
      <w:r>
        <w:t>Creating</w:t>
      </w:r>
      <w:proofErr w:type="gramEnd"/>
      <w:r>
        <w:t xml:space="preserve"> Your Twitter Account (hands-on)</w:t>
      </w:r>
      <w:r w:rsidR="009C734D">
        <w:t>, 5 in attendance</w:t>
      </w:r>
    </w:p>
    <w:p w:rsidR="00063CD3" w:rsidRDefault="00063CD3" w:rsidP="005235E6">
      <w:r>
        <w:t>April 30, Overview of and Strategies for E-Newsletters</w:t>
      </w:r>
      <w:r w:rsidR="009C734D">
        <w:t>, 2 in attendance</w:t>
      </w:r>
    </w:p>
    <w:p w:rsidR="00063CD3" w:rsidRDefault="00063CD3" w:rsidP="005235E6">
      <w:r>
        <w:t xml:space="preserve">May 1, </w:t>
      </w:r>
      <w:proofErr w:type="gramStart"/>
      <w:r>
        <w:t>Creating</w:t>
      </w:r>
      <w:proofErr w:type="gramEnd"/>
      <w:r>
        <w:t xml:space="preserve"> an E-Newsletter in </w:t>
      </w:r>
      <w:proofErr w:type="spellStart"/>
      <w:r>
        <w:t>MailChimp</w:t>
      </w:r>
      <w:proofErr w:type="spellEnd"/>
      <w:r w:rsidR="009C734D">
        <w:t>, 2 in attendance</w:t>
      </w:r>
    </w:p>
    <w:p w:rsidR="00063CD3" w:rsidRDefault="00063CD3" w:rsidP="005235E6">
      <w:r>
        <w:t>May 8, Managing Your Social Media</w:t>
      </w:r>
      <w:r w:rsidR="009C734D">
        <w:t>, 6 in attendance</w:t>
      </w:r>
    </w:p>
    <w:p w:rsidR="00063CD3" w:rsidRDefault="00063CD3" w:rsidP="005235E6">
      <w:r>
        <w:t>May 15 Maintaining and Measuring the Effectiveness of Your Social Media</w:t>
      </w:r>
      <w:r w:rsidR="009C734D">
        <w:t>, 4 in attendance</w:t>
      </w:r>
    </w:p>
    <w:p w:rsidR="00063CD3" w:rsidRDefault="00063CD3" w:rsidP="005235E6">
      <w:r>
        <w:t xml:space="preserve">May 21, </w:t>
      </w:r>
      <w:proofErr w:type="spellStart"/>
      <w:r w:rsidR="00B67BEB">
        <w:t>Entrepren</w:t>
      </w:r>
      <w:r w:rsidR="00AD026B">
        <w:t>e</w:t>
      </w:r>
      <w:r w:rsidR="00B67BEB">
        <w:t>ural</w:t>
      </w:r>
      <w:proofErr w:type="spellEnd"/>
      <w:r w:rsidR="00B67BEB">
        <w:t xml:space="preserve"> </w:t>
      </w:r>
      <w:r>
        <w:t>Leadership for Nonprofits</w:t>
      </w:r>
      <w:r w:rsidR="009C734D">
        <w:t>, 3 in attendance</w:t>
      </w:r>
    </w:p>
    <w:p w:rsidR="00063CD3" w:rsidRDefault="00063CD3" w:rsidP="005235E6">
      <w:r>
        <w:t>May 28, Grant Writing:  Creating the Budget for Your Grant</w:t>
      </w:r>
      <w:r w:rsidR="009C734D">
        <w:t>, 12 in attendance</w:t>
      </w:r>
    </w:p>
    <w:p w:rsidR="00EA5F34" w:rsidRDefault="005235E6" w:rsidP="00EA5F34">
      <w:r>
        <w:t xml:space="preserve">A total of </w:t>
      </w:r>
      <w:proofErr w:type="gramStart"/>
      <w:r w:rsidR="00EA5F34">
        <w:t>60</w:t>
      </w:r>
      <w:r w:rsidR="00064F10">
        <w:t xml:space="preserve"> </w:t>
      </w:r>
      <w:r>
        <w:t xml:space="preserve"> individuals</w:t>
      </w:r>
      <w:proofErr w:type="gramEnd"/>
      <w:r w:rsidR="00EC0B34">
        <w:t xml:space="preserve"> (84 total attendance)</w:t>
      </w:r>
      <w:r>
        <w:t xml:space="preserve"> </w:t>
      </w:r>
      <w:r w:rsidR="00EC0B34">
        <w:t>came to</w:t>
      </w:r>
      <w:r>
        <w:t xml:space="preserve"> these training sessions </w:t>
      </w:r>
      <w:r w:rsidR="00EA5F34">
        <w:t xml:space="preserve">(not counting the Annual Conference) </w:t>
      </w:r>
      <w:r>
        <w:t xml:space="preserve">from </w:t>
      </w:r>
      <w:r w:rsidR="00EA5F34">
        <w:t>39</w:t>
      </w:r>
      <w:r w:rsidR="00C02024">
        <w:t xml:space="preserve"> </w:t>
      </w:r>
      <w:r>
        <w:t xml:space="preserve">nonprofits.  </w:t>
      </w:r>
    </w:p>
    <w:p w:rsidR="00EA5F34" w:rsidRDefault="00EA5F34" w:rsidP="00EA5F34"/>
    <w:p w:rsidR="005235E6" w:rsidRPr="00C02024" w:rsidRDefault="00EA5F34" w:rsidP="00EA5F34">
      <w:pPr>
        <w:ind w:left="720"/>
      </w:pPr>
      <w:r>
        <w:rPr>
          <w:b/>
          <w:sz w:val="28"/>
          <w:szCs w:val="28"/>
        </w:rPr>
        <w:t>N</w:t>
      </w:r>
      <w:r w:rsidR="005235E6" w:rsidRPr="00EA5F34">
        <w:rPr>
          <w:b/>
          <w:sz w:val="28"/>
          <w:szCs w:val="28"/>
        </w:rPr>
        <w:t>onprofit Organizations Participating</w:t>
      </w:r>
      <w:r w:rsidR="00063CD3" w:rsidRPr="00EA5F34">
        <w:rPr>
          <w:b/>
          <w:sz w:val="28"/>
          <w:szCs w:val="28"/>
        </w:rPr>
        <w:t xml:space="preserve">  </w:t>
      </w:r>
      <w:r w:rsidR="00B67BEB" w:rsidRPr="00EA5F34">
        <w:rPr>
          <w:b/>
          <w:sz w:val="28"/>
          <w:szCs w:val="28"/>
        </w:rPr>
        <w:br/>
      </w:r>
      <w:r w:rsidR="003B6BA8">
        <w:br/>
      </w:r>
      <w:r>
        <w:t>ARC of Southern Maryland</w:t>
      </w:r>
      <w:r>
        <w:br/>
      </w:r>
      <w:r w:rsidR="00723DD1">
        <w:t>Arts Council of St. Mary’s County</w:t>
      </w:r>
      <w:r w:rsidR="00723DD1">
        <w:br/>
      </w:r>
      <w:r w:rsidR="003B6BA8">
        <w:lastRenderedPageBreak/>
        <w:t>Bay Community Support Services</w:t>
      </w:r>
      <w:r w:rsidR="003B6BA8">
        <w:br/>
        <w:t>Calvert Family Services</w:t>
      </w:r>
      <w:r w:rsidR="00723DD1">
        <w:br/>
        <w:t>Calvert Marine Museum</w:t>
      </w:r>
      <w:r>
        <w:br/>
        <w:t>Camp Maria</w:t>
      </w:r>
      <w:r w:rsidR="005D3291">
        <w:br/>
        <w:t>Center for Family Advocacy</w:t>
      </w:r>
      <w:r w:rsidR="003B6BA8">
        <w:br/>
        <w:t>Color and Light Society</w:t>
      </w:r>
      <w:r w:rsidR="003B6BA8">
        <w:br/>
        <w:t>The Center for Life Enrichment</w:t>
      </w:r>
      <w:r w:rsidR="003B6BA8">
        <w:br/>
        <w:t>Eunice Iris Jenkins Foundation</w:t>
      </w:r>
      <w:r w:rsidR="003B6BA8">
        <w:br/>
        <w:t>Greenwell Foundation</w:t>
      </w:r>
      <w:r w:rsidR="00723DD1">
        <w:br/>
        <w:t>Hospice of St. Mary’s</w:t>
      </w:r>
      <w:r w:rsidR="003B6BA8">
        <w:br/>
        <w:t>Literacy Council of St Mary’s</w:t>
      </w:r>
      <w:r w:rsidR="003B6BA8">
        <w:br/>
        <w:t>DK and MK Revocable Trust</w:t>
      </w:r>
      <w:r w:rsidR="003B6BA8">
        <w:br/>
        <w:t>Leah’s House</w:t>
      </w:r>
      <w:r w:rsidR="00063CD3">
        <w:br/>
        <w:t>M</w:t>
      </w:r>
      <w:r w:rsidR="00F36D15">
        <w:t>echanic</w:t>
      </w:r>
      <w:r w:rsidR="00B67BEB">
        <w:t>s</w:t>
      </w:r>
      <w:r w:rsidR="00F36D15">
        <w:t>ville Vol. Rescue Squad</w:t>
      </w:r>
      <w:r w:rsidR="00723DD1">
        <w:br/>
        <w:t>North End Gallery</w:t>
      </w:r>
      <w:r w:rsidR="003B6BA8">
        <w:br/>
        <w:t>Our Father’s House, Assembly of God</w:t>
      </w:r>
      <w:r w:rsidR="003B6BA8">
        <w:br/>
        <w:t>Patuxent Land Trust</w:t>
      </w:r>
      <w:r w:rsidR="003B6BA8">
        <w:br/>
      </w:r>
      <w:proofErr w:type="spellStart"/>
      <w:r w:rsidR="003B6BA8">
        <w:t>Pax</w:t>
      </w:r>
      <w:proofErr w:type="spellEnd"/>
      <w:r w:rsidR="003B6BA8">
        <w:t xml:space="preserve"> River Naval Air Museum</w:t>
      </w:r>
      <w:r w:rsidR="00C02024">
        <w:br/>
        <w:t>Promise Center</w:t>
      </w:r>
      <w:r w:rsidR="00F36D15">
        <w:br/>
        <w:t>Rotar</w:t>
      </w:r>
      <w:r w:rsidR="003B6BA8">
        <w:t>y Club of Lexington Park</w:t>
      </w:r>
      <w:r w:rsidR="00C02024">
        <w:br/>
        <w:t>St. Mary’s College</w:t>
      </w:r>
      <w:r w:rsidR="003B6BA8">
        <w:br/>
        <w:t>St. Mary’s Community Network</w:t>
      </w:r>
      <w:r w:rsidR="003B6BA8">
        <w:br/>
      </w:r>
      <w:r w:rsidR="003B6BA8" w:rsidRPr="003B6BA8">
        <w:t>St. Mary’s County Advanced Life Support Unit, Inc.</w:t>
      </w:r>
      <w:r w:rsidR="003B6BA8">
        <w:br/>
        <w:t>St. Mary’s Higher Education Center</w:t>
      </w:r>
      <w:r w:rsidR="00723DD1">
        <w:br/>
        <w:t>St. Mary’s Nursing Center</w:t>
      </w:r>
      <w:r w:rsidR="00C02024">
        <w:br/>
        <w:t xml:space="preserve">St Mary’s </w:t>
      </w:r>
      <w:r w:rsidR="00B67BEB">
        <w:t xml:space="preserve">Volunteer </w:t>
      </w:r>
      <w:r w:rsidR="00C02024">
        <w:t>Rescue Squad</w:t>
      </w:r>
      <w:r w:rsidR="00723DD1">
        <w:br/>
        <w:t>Small Business Development Center</w:t>
      </w:r>
      <w:r w:rsidR="00723DD1">
        <w:br/>
        <w:t>Southern Maryland Center for Family Advocacy</w:t>
      </w:r>
      <w:r w:rsidR="003B6BA8">
        <w:br/>
        <w:t xml:space="preserve">Southern Maryland Community </w:t>
      </w:r>
      <w:r w:rsidR="00723DD1">
        <w:t xml:space="preserve"> Resources</w:t>
      </w:r>
      <w:r w:rsidR="003B6BA8">
        <w:br/>
        <w:t>Southern Maryland Tri-County Community Action Committee</w:t>
      </w:r>
      <w:r w:rsidR="00EE69E1">
        <w:br/>
      </w:r>
      <w:proofErr w:type="spellStart"/>
      <w:r w:rsidR="00723DD1">
        <w:t>Summerseat</w:t>
      </w:r>
      <w:proofErr w:type="spellEnd"/>
      <w:r w:rsidR="00F36D15">
        <w:t xml:space="preserve"> Farm</w:t>
      </w:r>
      <w:r w:rsidR="005D3291">
        <w:br/>
      </w:r>
      <w:proofErr w:type="spellStart"/>
      <w:r w:rsidR="005D3291">
        <w:t>TriCounty</w:t>
      </w:r>
      <w:proofErr w:type="spellEnd"/>
      <w:r w:rsidR="005D3291">
        <w:t xml:space="preserve"> Community Action Committee</w:t>
      </w:r>
      <w:r w:rsidR="005D3291">
        <w:br/>
      </w:r>
      <w:proofErr w:type="spellStart"/>
      <w:r w:rsidR="005D3291">
        <w:t>TriCounty</w:t>
      </w:r>
      <w:proofErr w:type="spellEnd"/>
      <w:r w:rsidR="005D3291">
        <w:t xml:space="preserve"> Youth Services Bureau</w:t>
      </w:r>
      <w:r w:rsidR="005D3291">
        <w:br/>
        <w:t>Walden Sierra</w:t>
      </w:r>
      <w:r w:rsidR="005D3291">
        <w:br/>
        <w:t>Watermen’s Association of St. Mary’s</w:t>
      </w:r>
      <w:r w:rsidR="005D3291">
        <w:br/>
        <w:t>Wicomico Valley Foundation</w:t>
      </w:r>
      <w:r w:rsidR="00723DD1">
        <w:br/>
        <w:t>Wounded Warriors</w:t>
      </w:r>
    </w:p>
    <w:p w:rsidR="005235E6" w:rsidRDefault="005235E6" w:rsidP="005235E6">
      <w:pPr>
        <w:rPr>
          <w:b/>
          <w:sz w:val="28"/>
          <w:szCs w:val="28"/>
        </w:rPr>
      </w:pPr>
      <w:r>
        <w:rPr>
          <w:b/>
          <w:sz w:val="28"/>
          <w:szCs w:val="28"/>
        </w:rPr>
        <w:t>Future Workshops</w:t>
      </w:r>
    </w:p>
    <w:p w:rsidR="00993ECF" w:rsidRDefault="00EC24FD" w:rsidP="00993ECF">
      <w:pPr>
        <w:spacing w:before="100" w:beforeAutospacing="1" w:after="100" w:afterAutospacing="1" w:line="240" w:lineRule="auto"/>
        <w:ind w:left="360"/>
        <w:rPr>
          <w:rFonts w:ascii="Segoe UI" w:eastAsia="Times New Roman" w:hAnsi="Segoe UI" w:cs="Segoe UI"/>
          <w:color w:val="000000"/>
          <w:sz w:val="20"/>
          <w:szCs w:val="20"/>
        </w:rPr>
      </w:pPr>
      <w:r w:rsidRPr="00EC24FD">
        <w:rPr>
          <w:rFonts w:ascii="Segoe UI" w:eastAsia="Times New Roman" w:hAnsi="Segoe UI" w:cs="Segoe UI"/>
          <w:color w:val="000000"/>
          <w:sz w:val="20"/>
          <w:szCs w:val="20"/>
        </w:rPr>
        <w:t xml:space="preserve">6/5  </w:t>
      </w:r>
      <w:r w:rsidR="00EE69E1" w:rsidRPr="00EC24FD">
        <w:rPr>
          <w:rFonts w:ascii="Segoe UI" w:eastAsia="Times New Roman" w:hAnsi="Segoe UI" w:cs="Segoe UI"/>
          <w:color w:val="000000"/>
          <w:sz w:val="20"/>
          <w:szCs w:val="20"/>
        </w:rPr>
        <w:t xml:space="preserve">Laura Joyce, Public Speaking for the </w:t>
      </w:r>
      <w:proofErr w:type="spellStart"/>
      <w:r w:rsidR="00EE69E1" w:rsidRPr="00EC24FD">
        <w:rPr>
          <w:rFonts w:ascii="Segoe UI" w:eastAsia="Times New Roman" w:hAnsi="Segoe UI" w:cs="Segoe UI"/>
          <w:color w:val="000000"/>
          <w:sz w:val="20"/>
          <w:szCs w:val="20"/>
        </w:rPr>
        <w:t>NonProfit</w:t>
      </w:r>
      <w:proofErr w:type="spellEnd"/>
      <w:r w:rsidR="00EE69E1" w:rsidRPr="00EC24FD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>
        <w:rPr>
          <w:rFonts w:ascii="Segoe UI" w:eastAsia="Times New Roman" w:hAnsi="Segoe UI" w:cs="Segoe UI"/>
          <w:color w:val="000000"/>
          <w:sz w:val="20"/>
          <w:szCs w:val="20"/>
        </w:rPr>
        <w:br/>
      </w:r>
      <w:r w:rsidR="00EE69E1" w:rsidRPr="00EC24FD">
        <w:rPr>
          <w:rFonts w:ascii="Segoe UI" w:eastAsia="Times New Roman" w:hAnsi="Segoe UI" w:cs="Segoe UI"/>
          <w:color w:val="000000"/>
          <w:sz w:val="20"/>
          <w:szCs w:val="20"/>
        </w:rPr>
        <w:t xml:space="preserve">6/19  Grant Writing at Lexington Park Library </w:t>
      </w:r>
      <w:r w:rsidR="00EA5F34">
        <w:rPr>
          <w:rFonts w:ascii="Segoe UI" w:eastAsia="Times New Roman" w:hAnsi="Segoe UI" w:cs="Segoe UI"/>
          <w:color w:val="000000"/>
          <w:sz w:val="20"/>
          <w:szCs w:val="20"/>
        </w:rPr>
        <w:br/>
      </w:r>
      <w:r w:rsidR="00EE69E1" w:rsidRPr="00EC24FD">
        <w:rPr>
          <w:rFonts w:ascii="Segoe UI" w:eastAsia="Times New Roman" w:hAnsi="Segoe UI" w:cs="Segoe UI"/>
          <w:color w:val="000000"/>
          <w:sz w:val="20"/>
          <w:szCs w:val="20"/>
        </w:rPr>
        <w:lastRenderedPageBreak/>
        <w:t xml:space="preserve">6/27 </w:t>
      </w:r>
      <w:r w:rsidRPr="00EC24FD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="00EE69E1" w:rsidRPr="00EC24FD">
        <w:rPr>
          <w:rFonts w:ascii="Segoe UI" w:eastAsia="Times New Roman" w:hAnsi="Segoe UI" w:cs="Segoe UI"/>
          <w:color w:val="000000"/>
          <w:sz w:val="20"/>
          <w:szCs w:val="20"/>
        </w:rPr>
        <w:t>Workshop:  Linda Gottfried, Fundraising 101</w:t>
      </w:r>
      <w:r>
        <w:rPr>
          <w:rFonts w:ascii="Segoe UI" w:eastAsia="Times New Roman" w:hAnsi="Segoe UI" w:cs="Segoe UI"/>
          <w:color w:val="000000"/>
          <w:sz w:val="20"/>
          <w:szCs w:val="20"/>
        </w:rPr>
        <w:br/>
      </w:r>
      <w:r w:rsidRPr="00EC24FD">
        <w:rPr>
          <w:rFonts w:ascii="Segoe UI" w:eastAsia="Times New Roman" w:hAnsi="Segoe UI" w:cs="Segoe UI"/>
          <w:color w:val="000000"/>
          <w:sz w:val="24"/>
          <w:szCs w:val="24"/>
        </w:rPr>
        <w:t>9/</w:t>
      </w:r>
      <w:r w:rsidRPr="00EC24FD">
        <w:rPr>
          <w:rFonts w:ascii="Segoe UI" w:eastAsia="Times New Roman" w:hAnsi="Segoe UI" w:cs="Segoe UI"/>
          <w:color w:val="000000"/>
          <w:sz w:val="20"/>
          <w:szCs w:val="20"/>
        </w:rPr>
        <w:t xml:space="preserve">11  </w:t>
      </w:r>
      <w:r w:rsidR="00EE69E1" w:rsidRPr="00EC24FD">
        <w:rPr>
          <w:rFonts w:ascii="Segoe UI" w:eastAsia="Times New Roman" w:hAnsi="Segoe UI" w:cs="Segoe UI"/>
          <w:color w:val="000000"/>
          <w:sz w:val="20"/>
          <w:szCs w:val="20"/>
        </w:rPr>
        <w:t xml:space="preserve">Sandra Dent, workshop - Basics of forming a nonprofit </w:t>
      </w:r>
      <w:r w:rsidR="00B67BEB">
        <w:rPr>
          <w:rFonts w:ascii="Segoe UI" w:eastAsia="Times New Roman" w:hAnsi="Segoe UI" w:cs="Segoe UI"/>
          <w:color w:val="000000"/>
          <w:sz w:val="20"/>
          <w:szCs w:val="20"/>
        </w:rPr>
        <w:br/>
      </w:r>
      <w:r w:rsidRPr="00EC24FD">
        <w:rPr>
          <w:rFonts w:ascii="Segoe UI" w:eastAsia="Times New Roman" w:hAnsi="Segoe UI" w:cs="Segoe UI"/>
          <w:color w:val="000000"/>
          <w:sz w:val="20"/>
          <w:szCs w:val="20"/>
        </w:rPr>
        <w:t>9/</w:t>
      </w:r>
      <w:r w:rsidR="00EE69E1" w:rsidRPr="00EC24FD">
        <w:rPr>
          <w:rFonts w:ascii="Segoe UI" w:eastAsia="Times New Roman" w:hAnsi="Segoe UI" w:cs="Segoe UI"/>
          <w:color w:val="000000"/>
          <w:sz w:val="20"/>
          <w:szCs w:val="20"/>
        </w:rPr>
        <w:t>18  presenting overview on grant writing to Maryland Activity Coordinators </w:t>
      </w:r>
      <w:r w:rsidR="00993ECF">
        <w:rPr>
          <w:rFonts w:ascii="Segoe UI" w:eastAsia="Times New Roman" w:hAnsi="Segoe UI" w:cs="Segoe UI"/>
          <w:color w:val="000000"/>
          <w:sz w:val="20"/>
          <w:szCs w:val="20"/>
        </w:rPr>
        <w:br/>
      </w:r>
    </w:p>
    <w:p w:rsidR="005235E6" w:rsidRDefault="005235E6" w:rsidP="00993ECF">
      <w:pPr>
        <w:spacing w:before="100" w:beforeAutospacing="1" w:after="100" w:afterAutospacing="1" w:line="240" w:lineRule="auto"/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Meetings</w:t>
      </w:r>
    </w:p>
    <w:p w:rsidR="00043DB7" w:rsidRDefault="00043DB7" w:rsidP="00043DB7">
      <w:pPr>
        <w:pStyle w:val="ListParagraph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March 5, 2</w:t>
      </w:r>
      <w:r w:rsidRPr="00043DB7">
        <w:rPr>
          <w:sz w:val="20"/>
          <w:szCs w:val="20"/>
          <w:vertAlign w:val="superscript"/>
        </w:rPr>
        <w:t>nd</w:t>
      </w:r>
      <w:r>
        <w:rPr>
          <w:sz w:val="20"/>
          <w:szCs w:val="20"/>
        </w:rPr>
        <w:t xml:space="preserve"> Advisory Council Meeting</w:t>
      </w:r>
    </w:p>
    <w:p w:rsidR="00F36D15" w:rsidRPr="00063CD3" w:rsidRDefault="0035268A" w:rsidP="00F36D15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 w:rsidRPr="00F36D15">
        <w:rPr>
          <w:sz w:val="20"/>
          <w:szCs w:val="20"/>
        </w:rPr>
        <w:t>April 9, the first gathering of Executive Directors to form an on-going, supportive community of peers, to meet monthly and discuss various topics of interest specifically to nonprofit EDs and leaders (where there is no hired staff).  19 were in attendance.</w:t>
      </w:r>
      <w:r w:rsidR="00F36D15" w:rsidRPr="00F36D15">
        <w:rPr>
          <w:sz w:val="20"/>
          <w:szCs w:val="20"/>
        </w:rPr>
        <w:t xml:space="preserve">  </w:t>
      </w:r>
    </w:p>
    <w:p w:rsidR="00063CD3" w:rsidRPr="00B67BEB" w:rsidRDefault="00063CD3" w:rsidP="00F36D15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>
        <w:rPr>
          <w:sz w:val="20"/>
          <w:szCs w:val="20"/>
        </w:rPr>
        <w:t>May 14, 2</w:t>
      </w:r>
      <w:r w:rsidRPr="00063CD3">
        <w:rPr>
          <w:sz w:val="20"/>
          <w:szCs w:val="20"/>
          <w:vertAlign w:val="superscript"/>
        </w:rPr>
        <w:t>nd</w:t>
      </w:r>
      <w:r>
        <w:rPr>
          <w:sz w:val="20"/>
          <w:szCs w:val="20"/>
        </w:rPr>
        <w:t xml:space="preserve"> gathering of Executive Directors’ Learning Community</w:t>
      </w:r>
      <w:r w:rsidR="00B67BEB">
        <w:rPr>
          <w:sz w:val="20"/>
          <w:szCs w:val="20"/>
        </w:rPr>
        <w:t>.  9 were in attendance.  Meetings were set for the 2</w:t>
      </w:r>
      <w:r w:rsidR="00B67BEB" w:rsidRPr="00B67BEB">
        <w:rPr>
          <w:sz w:val="20"/>
          <w:szCs w:val="20"/>
          <w:vertAlign w:val="superscript"/>
        </w:rPr>
        <w:t>nd</w:t>
      </w:r>
      <w:r w:rsidR="00B67BEB">
        <w:rPr>
          <w:sz w:val="20"/>
          <w:szCs w:val="20"/>
        </w:rPr>
        <w:t xml:space="preserve"> Wednesday of June through August.</w:t>
      </w:r>
    </w:p>
    <w:p w:rsidR="00B67BEB" w:rsidRPr="00063CD3" w:rsidRDefault="00B67BEB" w:rsidP="00F36D15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>
        <w:rPr>
          <w:sz w:val="20"/>
          <w:szCs w:val="20"/>
        </w:rPr>
        <w:t>May 29, meeting with Phil Horne, Board President of Three Oaks Center, to discuss a Learning Community program for Board Chairs</w:t>
      </w:r>
    </w:p>
    <w:p w:rsidR="00063CD3" w:rsidRPr="00063CD3" w:rsidRDefault="00063CD3" w:rsidP="00063CD3">
      <w:pPr>
        <w:rPr>
          <w:b/>
          <w:sz w:val="28"/>
          <w:szCs w:val="28"/>
        </w:rPr>
      </w:pPr>
    </w:p>
    <w:p w:rsidR="005235E6" w:rsidRDefault="005235E6" w:rsidP="005235E6">
      <w:pPr>
        <w:rPr>
          <w:b/>
          <w:sz w:val="28"/>
          <w:szCs w:val="28"/>
        </w:rPr>
      </w:pPr>
      <w:r>
        <w:rPr>
          <w:b/>
          <w:sz w:val="28"/>
          <w:szCs w:val="28"/>
        </w:rPr>
        <w:t>Presentations</w:t>
      </w:r>
    </w:p>
    <w:p w:rsidR="00043DB7" w:rsidRDefault="00043DB7" w:rsidP="00043DB7">
      <w:pPr>
        <w:pStyle w:val="ListParagraph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3/6 Tammy Vitale, partnering with the Community Foundation Lending Library at Lexington Park Library, facilitated a one hour overview on grant writing</w:t>
      </w:r>
      <w:r w:rsidR="00F52506">
        <w:rPr>
          <w:sz w:val="20"/>
          <w:szCs w:val="20"/>
        </w:rPr>
        <w:t>.  10 in attendance.</w:t>
      </w:r>
    </w:p>
    <w:p w:rsidR="0035268A" w:rsidRDefault="0035268A" w:rsidP="00043DB7">
      <w:pPr>
        <w:pStyle w:val="ListParagraph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 xml:space="preserve">Tammy did a presentation on the Nonprofit Institute to the County Rescue Squad Chiefs, approximately </w:t>
      </w:r>
      <w:r w:rsidR="00F52506">
        <w:rPr>
          <w:sz w:val="20"/>
          <w:szCs w:val="20"/>
        </w:rPr>
        <w:t>30</w:t>
      </w:r>
      <w:r>
        <w:rPr>
          <w:sz w:val="20"/>
          <w:szCs w:val="20"/>
        </w:rPr>
        <w:t xml:space="preserve"> in attendance, focusing mainly on grant writing programs at the Institute</w:t>
      </w:r>
      <w:r w:rsidR="00F52506">
        <w:rPr>
          <w:sz w:val="20"/>
          <w:szCs w:val="20"/>
        </w:rPr>
        <w:t xml:space="preserve">  (no sign-in was taken)</w:t>
      </w:r>
    </w:p>
    <w:p w:rsidR="00043DB7" w:rsidRDefault="00043DB7" w:rsidP="00043DB7">
      <w:pPr>
        <w:pStyle w:val="ListParagraph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3/10 Tammy presented a presentation on the Nonprofit Institute to the Rotary Club of Lexington Park, with 48 in attendance</w:t>
      </w:r>
    </w:p>
    <w:p w:rsidR="00043DB7" w:rsidRDefault="00043DB7" w:rsidP="00043DB7">
      <w:pPr>
        <w:pStyle w:val="ListParagraph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3/18 Tammy presented an overview of upcoming workshops to the Southern M</w:t>
      </w:r>
      <w:r w:rsidR="00F52506">
        <w:rPr>
          <w:sz w:val="20"/>
          <w:szCs w:val="20"/>
        </w:rPr>
        <w:t>aryland Women in Business Group.  Approximately 25 in attendance (no sign-in was taken)</w:t>
      </w:r>
    </w:p>
    <w:p w:rsidR="00043DB7" w:rsidRDefault="00043DB7" w:rsidP="00043DB7">
      <w:pPr>
        <w:pStyle w:val="ListParagraph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3/29  Tammy facilitated a 2 hours overview of grant writing to a full class of 16, with a waitlist of 18</w:t>
      </w:r>
      <w:r w:rsidR="0035268A">
        <w:rPr>
          <w:sz w:val="20"/>
          <w:szCs w:val="20"/>
        </w:rPr>
        <w:t>, partnering with the Community Foundation Lending Library at Lexington Park Library</w:t>
      </w:r>
    </w:p>
    <w:p w:rsidR="0035268A" w:rsidRDefault="00F52506" w:rsidP="00043DB7">
      <w:pPr>
        <w:pStyle w:val="ListParagraph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4/2</w:t>
      </w:r>
      <w:r w:rsidR="0035268A">
        <w:rPr>
          <w:sz w:val="20"/>
          <w:szCs w:val="20"/>
        </w:rPr>
        <w:t>, Tammy presented on nonprofit needs and interfaces with the Nonprofit Institute to an MBA class at the Florida Institute of Technology lead by Dr. Ro</w:t>
      </w:r>
      <w:r>
        <w:rPr>
          <w:sz w:val="20"/>
          <w:szCs w:val="20"/>
        </w:rPr>
        <w:t>b</w:t>
      </w:r>
      <w:r w:rsidR="0035268A">
        <w:rPr>
          <w:sz w:val="20"/>
          <w:szCs w:val="20"/>
        </w:rPr>
        <w:t xml:space="preserve">ert </w:t>
      </w:r>
      <w:proofErr w:type="spellStart"/>
      <w:r w:rsidR="0035268A">
        <w:rPr>
          <w:sz w:val="20"/>
          <w:szCs w:val="20"/>
        </w:rPr>
        <w:t>Schollers</w:t>
      </w:r>
      <w:proofErr w:type="spellEnd"/>
      <w:r w:rsidR="0035268A">
        <w:rPr>
          <w:sz w:val="20"/>
          <w:szCs w:val="20"/>
        </w:rPr>
        <w:t xml:space="preserve"> – the class is concentrating on work with nonprofits this semester</w:t>
      </w:r>
      <w:r>
        <w:rPr>
          <w:sz w:val="20"/>
          <w:szCs w:val="20"/>
        </w:rPr>
        <w:t>.  Approximately 20 were in attendance (no sign-in was taken)</w:t>
      </w:r>
    </w:p>
    <w:p w:rsidR="0035268A" w:rsidRDefault="00F52506" w:rsidP="00043DB7">
      <w:pPr>
        <w:pStyle w:val="ListParagraph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 xml:space="preserve">4/15 partnering with the Community Foundation Lending Library at Lexington Park </w:t>
      </w:r>
      <w:proofErr w:type="gramStart"/>
      <w:r>
        <w:rPr>
          <w:sz w:val="20"/>
          <w:szCs w:val="20"/>
        </w:rPr>
        <w:t>Library,</w:t>
      </w:r>
      <w:proofErr w:type="gramEnd"/>
      <w:r>
        <w:rPr>
          <w:sz w:val="20"/>
          <w:szCs w:val="20"/>
        </w:rPr>
        <w:t xml:space="preserve"> facilitated a one hour overview on grant writing.  4 were in attendance.</w:t>
      </w:r>
    </w:p>
    <w:p w:rsidR="00063CD3" w:rsidRPr="00043DB7" w:rsidRDefault="00063CD3" w:rsidP="00043DB7">
      <w:pPr>
        <w:pStyle w:val="ListParagraph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5/12, Tammy presented to the St Mary’s Strategic Roundtable on the Nonprofit Institute, along with other departments from CSM</w:t>
      </w:r>
    </w:p>
    <w:p w:rsidR="005235E6" w:rsidRDefault="005235E6" w:rsidP="005235E6">
      <w:pPr>
        <w:rPr>
          <w:b/>
          <w:sz w:val="28"/>
          <w:szCs w:val="28"/>
        </w:rPr>
      </w:pPr>
    </w:p>
    <w:p w:rsidR="005235E6" w:rsidRDefault="005235E6" w:rsidP="005235E6">
      <w:pPr>
        <w:rPr>
          <w:b/>
          <w:sz w:val="28"/>
          <w:szCs w:val="28"/>
        </w:rPr>
      </w:pPr>
      <w:r>
        <w:rPr>
          <w:b/>
          <w:sz w:val="28"/>
          <w:szCs w:val="28"/>
        </w:rPr>
        <w:t>Miscellaneous</w:t>
      </w:r>
    </w:p>
    <w:p w:rsidR="00D612C9" w:rsidRPr="00D612C9" w:rsidRDefault="00D612C9" w:rsidP="00D612C9">
      <w:pPr>
        <w:pStyle w:val="ListParagraph"/>
        <w:numPr>
          <w:ilvl w:val="0"/>
          <w:numId w:val="7"/>
        </w:numPr>
        <w:rPr>
          <w:b/>
          <w:sz w:val="28"/>
          <w:szCs w:val="28"/>
        </w:rPr>
      </w:pPr>
      <w:r>
        <w:rPr>
          <w:sz w:val="20"/>
          <w:szCs w:val="20"/>
        </w:rPr>
        <w:t xml:space="preserve">Tri County Youth Services Bureau </w:t>
      </w:r>
      <w:r w:rsidR="005D3291">
        <w:rPr>
          <w:sz w:val="20"/>
          <w:szCs w:val="20"/>
        </w:rPr>
        <w:t>began working with</w:t>
      </w:r>
      <w:r>
        <w:rPr>
          <w:sz w:val="20"/>
          <w:szCs w:val="20"/>
        </w:rPr>
        <w:t xml:space="preserve"> Dr. Gottfried </w:t>
      </w:r>
      <w:r w:rsidR="005D3291">
        <w:rPr>
          <w:sz w:val="20"/>
          <w:szCs w:val="20"/>
        </w:rPr>
        <w:t>on</w:t>
      </w:r>
      <w:r>
        <w:rPr>
          <w:sz w:val="20"/>
          <w:szCs w:val="20"/>
        </w:rPr>
        <w:t xml:space="preserve"> strategic planning with their Board</w:t>
      </w:r>
    </w:p>
    <w:p w:rsidR="005235E6" w:rsidRPr="0096551D" w:rsidRDefault="00D612C9" w:rsidP="005235E6">
      <w:pPr>
        <w:pStyle w:val="ListParagraph"/>
        <w:numPr>
          <w:ilvl w:val="0"/>
          <w:numId w:val="7"/>
        </w:numPr>
        <w:rPr>
          <w:b/>
          <w:sz w:val="28"/>
          <w:szCs w:val="28"/>
        </w:rPr>
      </w:pPr>
      <w:r w:rsidRPr="00063CD3">
        <w:rPr>
          <w:sz w:val="20"/>
          <w:szCs w:val="20"/>
        </w:rPr>
        <w:t xml:space="preserve">A survey </w:t>
      </w:r>
      <w:r w:rsidR="00852E8F">
        <w:rPr>
          <w:sz w:val="20"/>
          <w:szCs w:val="20"/>
        </w:rPr>
        <w:t>on needs assessment for future</w:t>
      </w:r>
      <w:r w:rsidRPr="00063CD3">
        <w:rPr>
          <w:sz w:val="20"/>
          <w:szCs w:val="20"/>
        </w:rPr>
        <w:t xml:space="preserve"> </w:t>
      </w:r>
      <w:r w:rsidR="00063CD3">
        <w:rPr>
          <w:sz w:val="20"/>
          <w:szCs w:val="20"/>
        </w:rPr>
        <w:t>workshops</w:t>
      </w:r>
      <w:r w:rsidRPr="00063CD3">
        <w:rPr>
          <w:sz w:val="20"/>
          <w:szCs w:val="20"/>
        </w:rPr>
        <w:t xml:space="preserve"> was created </w:t>
      </w:r>
      <w:r w:rsidR="00063CD3" w:rsidRPr="00063CD3">
        <w:rPr>
          <w:sz w:val="20"/>
          <w:szCs w:val="20"/>
        </w:rPr>
        <w:t xml:space="preserve">and distributed in May </w:t>
      </w:r>
      <w:r w:rsidRPr="00063CD3">
        <w:rPr>
          <w:sz w:val="20"/>
          <w:szCs w:val="20"/>
        </w:rPr>
        <w:t>to better s</w:t>
      </w:r>
      <w:r w:rsidR="00063CD3" w:rsidRPr="00063CD3">
        <w:rPr>
          <w:sz w:val="20"/>
          <w:szCs w:val="20"/>
        </w:rPr>
        <w:t xml:space="preserve">erve our nonprofit population </w:t>
      </w:r>
    </w:p>
    <w:p w:rsidR="0096551D" w:rsidRPr="0096551D" w:rsidRDefault="0096551D" w:rsidP="0096551D">
      <w:pPr>
        <w:rPr>
          <w:sz w:val="24"/>
          <w:szCs w:val="24"/>
        </w:rPr>
      </w:pPr>
      <w:r w:rsidRPr="0096551D">
        <w:rPr>
          <w:sz w:val="24"/>
          <w:szCs w:val="24"/>
        </w:rPr>
        <w:lastRenderedPageBreak/>
        <w:t>The next report will cover June through September 2014 in order to sync with the schedule of October/January/April/July</w:t>
      </w:r>
      <w:r w:rsidR="00EA5F34">
        <w:rPr>
          <w:sz w:val="24"/>
          <w:szCs w:val="24"/>
        </w:rPr>
        <w:t xml:space="preserve"> as</w:t>
      </w:r>
      <w:r w:rsidRPr="0096551D">
        <w:rPr>
          <w:sz w:val="24"/>
          <w:szCs w:val="24"/>
        </w:rPr>
        <w:t xml:space="preserve"> requested by Dr. Bridgett in her email of April 22.</w:t>
      </w:r>
    </w:p>
    <w:sectPr w:rsidR="0096551D" w:rsidRPr="009655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52FA1"/>
    <w:multiLevelType w:val="multilevel"/>
    <w:tmpl w:val="3E00E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607738"/>
    <w:multiLevelType w:val="multilevel"/>
    <w:tmpl w:val="3E00E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9D50FA"/>
    <w:multiLevelType w:val="multilevel"/>
    <w:tmpl w:val="B48CF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D43AE5"/>
    <w:multiLevelType w:val="multilevel"/>
    <w:tmpl w:val="3E00E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FB2EE2"/>
    <w:multiLevelType w:val="hybridMultilevel"/>
    <w:tmpl w:val="9C249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C333B3"/>
    <w:multiLevelType w:val="multilevel"/>
    <w:tmpl w:val="4962C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AAD5532"/>
    <w:multiLevelType w:val="multilevel"/>
    <w:tmpl w:val="3E00E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59966CE"/>
    <w:multiLevelType w:val="multilevel"/>
    <w:tmpl w:val="3E00E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6"/>
  </w:num>
  <w:num w:numId="5">
    <w:abstractNumId w:val="1"/>
  </w:num>
  <w:num w:numId="6">
    <w:abstractNumId w:val="7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C6"/>
    <w:rsid w:val="00043DB7"/>
    <w:rsid w:val="00063CD3"/>
    <w:rsid w:val="00064F10"/>
    <w:rsid w:val="0035268A"/>
    <w:rsid w:val="003B6BA8"/>
    <w:rsid w:val="004A64C6"/>
    <w:rsid w:val="005235E6"/>
    <w:rsid w:val="005D3291"/>
    <w:rsid w:val="006019BC"/>
    <w:rsid w:val="00655DF7"/>
    <w:rsid w:val="00723DD1"/>
    <w:rsid w:val="00763344"/>
    <w:rsid w:val="00827F88"/>
    <w:rsid w:val="00852E8F"/>
    <w:rsid w:val="009354DA"/>
    <w:rsid w:val="0096551D"/>
    <w:rsid w:val="00993ECF"/>
    <w:rsid w:val="009C734D"/>
    <w:rsid w:val="00AD026B"/>
    <w:rsid w:val="00B67BEB"/>
    <w:rsid w:val="00C02024"/>
    <w:rsid w:val="00C5607B"/>
    <w:rsid w:val="00D612C9"/>
    <w:rsid w:val="00D86784"/>
    <w:rsid w:val="00DC18CA"/>
    <w:rsid w:val="00EA5F34"/>
    <w:rsid w:val="00EB64DC"/>
    <w:rsid w:val="00EC0B34"/>
    <w:rsid w:val="00EC24FD"/>
    <w:rsid w:val="00EE69E1"/>
    <w:rsid w:val="00F36D15"/>
    <w:rsid w:val="00F52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cxmsonormal">
    <w:name w:val="ecxmsonormal"/>
    <w:basedOn w:val="Normal"/>
    <w:rsid w:val="009354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C24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cxmsonormal">
    <w:name w:val="ecxmsonormal"/>
    <w:basedOn w:val="Normal"/>
    <w:rsid w:val="009354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C24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30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92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16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8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81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48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95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95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59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62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07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35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81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2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72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184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67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99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19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3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823</Words>
  <Characters>4693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Tammy Vitale</dc:creator>
  <cp:lastModifiedBy>Bradley M. Gottfried</cp:lastModifiedBy>
  <cp:revision>2</cp:revision>
  <cp:lastPrinted>2014-04-11T15:25:00Z</cp:lastPrinted>
  <dcterms:created xsi:type="dcterms:W3CDTF">2014-06-04T16:46:00Z</dcterms:created>
  <dcterms:modified xsi:type="dcterms:W3CDTF">2014-06-04T16:46:00Z</dcterms:modified>
</cp:coreProperties>
</file>